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5A26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w w:val="66"/>
          <w:sz w:val="56"/>
          <w:szCs w:val="56"/>
        </w:rPr>
      </w:pPr>
      <w:bookmarkStart w:id="4" w:name="_GoBack"/>
      <w:bookmarkEnd w:id="4"/>
      <w:r>
        <w:rPr>
          <w:rFonts w:hint="eastAsia" w:ascii="方正小标宋简体" w:hAnsi="华文中宋" w:eastAsia="方正小标宋简体"/>
          <w:b/>
          <w:bCs/>
          <w:color w:val="FF0000"/>
          <w:w w:val="66"/>
          <w:sz w:val="56"/>
          <w:szCs w:val="56"/>
        </w:rPr>
        <w:t>广西壮族自治区科学技术协会</w:t>
      </w:r>
    </w:p>
    <w:p w14:paraId="2A039DE0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spacing w:val="-30"/>
          <w:w w:val="66"/>
          <w:sz w:val="56"/>
          <w:szCs w:val="56"/>
        </w:rPr>
      </w:pPr>
      <w:r>
        <w:rPr>
          <w:rFonts w:hint="eastAsia" w:ascii="方正小标宋简体" w:hAnsi="华文中宋" w:eastAsia="方正小标宋简体"/>
          <w:b/>
          <w:bCs/>
          <w:color w:val="FF0000"/>
          <w:spacing w:val="-30"/>
          <w:w w:val="66"/>
          <w:sz w:val="56"/>
          <w:szCs w:val="56"/>
        </w:rPr>
        <w:t>中国共产党广西壮族自治区委员会网络安全和信息化委员会办公室</w:t>
      </w:r>
    </w:p>
    <w:p w14:paraId="395BDE8F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w w:val="66"/>
          <w:sz w:val="56"/>
          <w:szCs w:val="56"/>
        </w:rPr>
      </w:pPr>
      <w:r>
        <w:rPr>
          <w:b/>
          <w:spacing w:val="-3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239395</wp:posOffset>
                </wp:positionV>
                <wp:extent cx="889000" cy="914400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EAC5E5">
                            <w:pPr>
                              <w:rPr>
                                <w:rFonts w:ascii="方正小标宋简体" w:hAnsi="华文中宋" w:eastAsia="方正小标宋简体"/>
                                <w:bCs/>
                                <w:color w:val="FF0000"/>
                                <w:w w:val="66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/>
                                <w:bCs/>
                                <w:color w:val="FF0000"/>
                                <w:w w:val="66"/>
                                <w:sz w:val="84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442.65pt;margin-top:18.85pt;height:72pt;width:70pt;z-index:251664384;mso-width-relative:page;mso-height-relative:page;" filled="f" stroked="f" coordsize="21600,21600" o:gfxdata="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pqRLvXAAAACwEAAA8A&#10;AAAAAAAAAQAgAAAAIgAAAGRycy9kb3ducmV2LnhtbFBLAQIUABQAAAAIAIdO4kDdB1wHGAIAACIE&#10;AAAOAAAAAAAAAAEAIAAAACY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EAC5E5">
                      <w:pPr>
                        <w:rPr>
                          <w:rFonts w:ascii="方正小标宋简体" w:hAnsi="华文中宋" w:eastAsia="方正小标宋简体"/>
                          <w:bCs/>
                          <w:color w:val="FF0000"/>
                          <w:w w:val="66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hAnsi="华文中宋" w:eastAsia="方正小标宋简体"/>
                          <w:bCs/>
                          <w:color w:val="FF0000"/>
                          <w:w w:val="66"/>
                          <w:sz w:val="84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华文中宋" w:eastAsia="方正小标宋简体"/>
          <w:b/>
          <w:bCs/>
          <w:color w:val="FF0000"/>
          <w:w w:val="66"/>
          <w:sz w:val="56"/>
          <w:szCs w:val="56"/>
        </w:rPr>
        <w:t>广西壮族自治区教育厅</w:t>
      </w:r>
    </w:p>
    <w:p w14:paraId="2E9BDCA6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w w:val="66"/>
          <w:sz w:val="56"/>
          <w:szCs w:val="56"/>
        </w:rPr>
      </w:pPr>
      <w:r>
        <w:rPr>
          <w:rFonts w:hint="eastAsia" w:ascii="方正小标宋简体" w:hAnsi="华文中宋" w:eastAsia="方正小标宋简体"/>
          <w:b/>
          <w:bCs/>
          <w:color w:val="FF0000"/>
          <w:w w:val="66"/>
          <w:sz w:val="56"/>
          <w:szCs w:val="56"/>
        </w:rPr>
        <w:t>广西壮族自治区科技厅</w:t>
      </w:r>
    </w:p>
    <w:p w14:paraId="6B89AADA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w w:val="66"/>
          <w:sz w:val="56"/>
          <w:szCs w:val="56"/>
        </w:rPr>
      </w:pPr>
      <w:r>
        <w:rPr>
          <w:rFonts w:hint="eastAsia" w:ascii="方正小标宋简体" w:hAnsi="华文中宋" w:eastAsia="方正小标宋简体"/>
          <w:b/>
          <w:bCs/>
          <w:color w:val="FF0000"/>
          <w:w w:val="66"/>
          <w:sz w:val="56"/>
          <w:szCs w:val="56"/>
        </w:rPr>
        <w:t>广西壮族自治区卫生健康委</w:t>
      </w:r>
    </w:p>
    <w:p w14:paraId="66767877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spacing w:val="-6"/>
          <w:w w:val="66"/>
          <w:sz w:val="56"/>
          <w:szCs w:val="56"/>
        </w:rPr>
      </w:pPr>
      <w:r>
        <w:rPr>
          <w:rFonts w:hint="eastAsia" w:ascii="方正小标宋简体" w:hAnsi="华文中宋" w:eastAsia="方正小标宋简体"/>
          <w:b/>
          <w:bCs/>
          <w:color w:val="FF0000"/>
          <w:spacing w:val="-6"/>
          <w:w w:val="66"/>
          <w:sz w:val="56"/>
          <w:szCs w:val="56"/>
        </w:rPr>
        <w:t>中国共产主义青年团广西壮族自治区委员会</w:t>
      </w:r>
    </w:p>
    <w:p w14:paraId="26974565">
      <w:pPr>
        <w:spacing w:line="800" w:lineRule="exact"/>
        <w:ind w:left="-315" w:leftChars="-150" w:right="-105" w:rightChars="-50"/>
        <w:jc w:val="distribute"/>
        <w:rPr>
          <w:rFonts w:ascii="方正小标宋简体" w:hAnsi="华文中宋" w:eastAsia="方正小标宋简体"/>
          <w:b/>
          <w:bCs/>
          <w:color w:val="FF0000"/>
          <w:spacing w:val="-6"/>
          <w:w w:val="66"/>
          <w:sz w:val="56"/>
          <w:szCs w:val="56"/>
        </w:rPr>
      </w:pPr>
      <w:r>
        <w:rPr>
          <w:rFonts w:hint="eastAsia" w:ascii="方正小标宋简体" w:hAnsi="华文中宋" w:eastAsia="方正小标宋简体"/>
          <w:b/>
          <w:bCs/>
          <w:color w:val="FF0000"/>
          <w:spacing w:val="-6"/>
          <w:w w:val="66"/>
          <w:sz w:val="56"/>
          <w:szCs w:val="56"/>
        </w:rPr>
        <w:t>广西壮族自治区妇女联合会</w:t>
      </w:r>
    </w:p>
    <w:p w14:paraId="4BB9FE04">
      <w:pPr>
        <w:spacing w:line="240" w:lineRule="exact"/>
        <w:rPr>
          <w:rFonts w:ascii="方正小标宋简体" w:eastAsia="方正小标宋简体"/>
          <w:szCs w:val="22"/>
        </w:rPr>
      </w:pPr>
    </w:p>
    <w:p w14:paraId="68443109"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OLE_LINK2"/>
      <w:bookmarkStart w:id="1" w:name="OLE_LINK1"/>
      <w:r>
        <w:rPr>
          <w:rFonts w:hint="eastAsia" w:ascii="Times New Roman" w:hAnsi="Times New Roman" w:eastAsia="仿宋_GB2312"/>
          <w:color w:val="000000"/>
          <w:sz w:val="32"/>
          <w:szCs w:val="32"/>
        </w:rPr>
        <w:t>桂科协普发〔</w:t>
      </w: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6〕7号</w:t>
      </w:r>
    </w:p>
    <w:p w14:paraId="44D37C94">
      <w:pPr>
        <w:rPr>
          <w:rFonts w:ascii="方正小标宋简体" w:eastAsia="方正小标宋简体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205740</wp:posOffset>
                </wp:positionV>
                <wp:extent cx="6191250" cy="0"/>
                <wp:effectExtent l="0" t="19050" r="0" b="1905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y;margin-left:-18pt;margin-top:16.2pt;height:0pt;width:487.5pt;z-index:251663360;mso-width-relative:page;mso-height-relative:page;" filled="f" stroked="t" coordsize="21600,21600" o:gfxdata="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DVTZ/YAAAACQEAAA8AAAAAAAAAAQAgAAAAIgAAAGRycy9kb3ducmV2LnhtbFBLAQIU&#10;ABQAAAAIAIdO4kAkdrBR8wEAAMMDAAAOAAAAAAAAAAEAIAAAACcBAABkcnMvZTJvRG9jLnhtbFBL&#10;BQYAAAAABgAGAFkBAACM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193ED24"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7EE6689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自治区科协等7部门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关于举办2026年广西公民科学素质网络竞赛的通知</w:t>
      </w:r>
    </w:p>
    <w:bookmarkEnd w:id="0"/>
    <w:bookmarkEnd w:id="1"/>
    <w:p w14:paraId="660F569E">
      <w:pPr>
        <w:spacing w:line="570" w:lineRule="exact"/>
        <w:rPr>
          <w:rFonts w:ascii="Times New Roman" w:hAnsi="Times New Roman" w:eastAsia="方正小标宋简体"/>
          <w:sz w:val="44"/>
          <w:szCs w:val="44"/>
        </w:rPr>
      </w:pPr>
    </w:p>
    <w:p w14:paraId="61702BC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bookmarkStart w:id="2" w:name="OLE_LINK4"/>
      <w:bookmarkStart w:id="3" w:name="OLE_LINK3"/>
      <w:r>
        <w:rPr>
          <w:rFonts w:ascii="Times New Roman" w:hAnsi="Times New Roman" w:eastAsia="仿宋_GB2312"/>
          <w:sz w:val="32"/>
          <w:szCs w:val="32"/>
        </w:rPr>
        <w:t>各设区市科协，各市委网信办，各设区市</w:t>
      </w:r>
      <w:r>
        <w:rPr>
          <w:rFonts w:hint="eastAsia" w:ascii="Times New Roman" w:hAnsi="Times New Roman" w:eastAsia="仿宋_GB2312"/>
          <w:sz w:val="32"/>
          <w:szCs w:val="32"/>
        </w:rPr>
        <w:t>教育局、</w:t>
      </w:r>
      <w:r>
        <w:rPr>
          <w:rFonts w:ascii="Times New Roman" w:hAnsi="Times New Roman" w:eastAsia="仿宋_GB2312"/>
          <w:sz w:val="32"/>
          <w:szCs w:val="32"/>
        </w:rPr>
        <w:t>科技局、卫生健康委，共青团各市委，各设区市妇联，各有关单位</w:t>
      </w:r>
      <w:bookmarkEnd w:id="2"/>
      <w:bookmarkEnd w:id="3"/>
      <w:r>
        <w:rPr>
          <w:rFonts w:ascii="Times New Roman" w:hAnsi="Times New Roman" w:eastAsia="仿宋_GB2312"/>
          <w:sz w:val="32"/>
          <w:szCs w:val="32"/>
        </w:rPr>
        <w:t>：</w:t>
      </w:r>
    </w:p>
    <w:p w14:paraId="0B62DC1F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</w:rPr>
        <w:t>是“十五五”规划</w:t>
      </w:r>
      <w:r>
        <w:rPr>
          <w:rFonts w:ascii="Times New Roman" w:hAnsi="Times New Roman" w:eastAsia="仿宋_GB2312"/>
          <w:sz w:val="32"/>
          <w:szCs w:val="32"/>
        </w:rPr>
        <w:t>目标任务的</w:t>
      </w:r>
      <w:r>
        <w:rPr>
          <w:rFonts w:hint="eastAsia" w:ascii="Times New Roman" w:hAnsi="Times New Roman" w:eastAsia="仿宋_GB2312"/>
          <w:sz w:val="32"/>
          <w:szCs w:val="32"/>
        </w:rPr>
        <w:t>开局之年</w:t>
      </w:r>
      <w:r>
        <w:rPr>
          <w:rFonts w:ascii="Times New Roman" w:hAnsi="Times New Roman" w:eastAsia="仿宋_GB2312"/>
          <w:sz w:val="32"/>
          <w:szCs w:val="32"/>
        </w:rPr>
        <w:t>，为深入贯彻落实新修订的《中华人民共和国科学技术普及法》以及《广西全民科学素质行动规划纲要（2021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2035年）》，在全社会推动形成讲科学、爱科学、学科学、用科学的良好氛围，进一步提高我区公民科学素质水平，按照我区全民科学素质工作有关部署，整合社会资源，开展</w:t>
      </w:r>
      <w:r>
        <w:rPr>
          <w:rFonts w:hint="eastAsia" w:ascii="Times New Roman" w:hAnsi="Times New Roman" w:eastAsia="仿宋_GB2312"/>
          <w:sz w:val="32"/>
          <w:szCs w:val="32"/>
        </w:rPr>
        <w:t>2026年广西公民科学素质网络竞赛</w:t>
      </w:r>
      <w:r>
        <w:rPr>
          <w:rFonts w:ascii="Times New Roman" w:hAnsi="Times New Roman" w:eastAsia="仿宋_GB2312"/>
          <w:sz w:val="32"/>
          <w:szCs w:val="32"/>
        </w:rPr>
        <w:t>。希望各地各单位要高度重视，精心组织，全面发动，广泛宣传，确保活动取得实效。</w:t>
      </w:r>
    </w:p>
    <w:p w14:paraId="076940E5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一、大赛主题</w:t>
      </w:r>
    </w:p>
    <w:p w14:paraId="10136BB8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提高科学文化素质 推进科技自立自强</w:t>
      </w:r>
    </w:p>
    <w:p w14:paraId="26F56281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二、组织机构</w:t>
      </w:r>
    </w:p>
    <w:p w14:paraId="549AAC7F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主办单位：自治区科协，自治区党委网信办，自治区</w:t>
      </w:r>
      <w:r>
        <w:rPr>
          <w:rFonts w:hint="eastAsia" w:ascii="Times New Roman" w:hAnsi="Times New Roman" w:eastAsia="仿宋_GB2312"/>
          <w:sz w:val="32"/>
          <w:szCs w:val="32"/>
        </w:rPr>
        <w:t>教育厅、</w:t>
      </w:r>
      <w:r>
        <w:rPr>
          <w:rFonts w:ascii="Times New Roman" w:hAnsi="Times New Roman" w:eastAsia="仿宋_GB2312"/>
          <w:sz w:val="32"/>
          <w:szCs w:val="32"/>
        </w:rPr>
        <w:t>科技厅、卫生健康委，共青团广西区委、自治区妇联</w:t>
      </w:r>
    </w:p>
    <w:p w14:paraId="275E192B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承办单位：中科数创（北京）数字传媒有限公司</w:t>
      </w:r>
    </w:p>
    <w:p w14:paraId="4EA387A3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三、大赛时间</w:t>
      </w:r>
    </w:p>
    <w:p w14:paraId="55E78166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月至6月。</w:t>
      </w:r>
    </w:p>
    <w:p w14:paraId="3FD77933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四、参赛对象</w:t>
      </w:r>
    </w:p>
    <w:p w14:paraId="1E16358D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全区公民，不限年龄、性别和职业。</w:t>
      </w:r>
    </w:p>
    <w:p w14:paraId="75651CE3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五、选题内容</w:t>
      </w:r>
    </w:p>
    <w:p w14:paraId="38C781D2">
      <w:pPr>
        <w:spacing w:line="570" w:lineRule="exact"/>
        <w:ind w:firstLine="640" w:firstLineChars="200"/>
        <w:rPr>
          <w:rFonts w:ascii="Times New Roman" w:hAnsi="Times New Roman" w:eastAsia="黑体"/>
          <w:spacing w:val="-3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赛选题以贯彻落实党的二十大精神为主线，以弘扬科学精神、传播科学思想、倡导科学方法、普及科学知识为主题，以提高全民科学素质为目标，内容涵盖科学生产、文明生活、科学家精神弘扬和前沿科技、信息技术、生态环境、防灾减灾、卫生健康、疫情防控、食品安全、移风易俗、金融常识等重点领域相关知识。</w:t>
      </w:r>
    </w:p>
    <w:p w14:paraId="6D37AFCC">
      <w:pPr>
        <w:spacing w:line="57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六、赛事安排</w:t>
      </w:r>
    </w:p>
    <w:p w14:paraId="2344A600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答题时间：202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18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28</w:t>
      </w:r>
      <w:r>
        <w:rPr>
          <w:rFonts w:ascii="Times New Roman" w:hAnsi="Times New Roman" w:eastAsia="仿宋_GB2312"/>
          <w:sz w:val="32"/>
          <w:szCs w:val="32"/>
        </w:rPr>
        <w:t>日。</w:t>
      </w:r>
    </w:p>
    <w:p w14:paraId="559354D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答题方式：参赛者</w:t>
      </w:r>
      <w:r>
        <w:rPr>
          <w:rFonts w:hint="eastAsia" w:ascii="仿宋_GB2312" w:hAnsi="Times New Roman" w:eastAsia="仿宋_GB2312"/>
          <w:sz w:val="32"/>
          <w:szCs w:val="32"/>
        </w:rPr>
        <w:t>可通过微信扫描“</w:t>
      </w:r>
      <w:r>
        <w:rPr>
          <w:rFonts w:hint="eastAsia" w:ascii="Times New Roman" w:hAnsi="Times New Roman" w:eastAsia="仿宋_GB2312"/>
          <w:sz w:val="32"/>
          <w:szCs w:val="32"/>
        </w:rPr>
        <w:t>2026年广西公民科学素质网络竞赛</w:t>
      </w:r>
      <w:r>
        <w:rPr>
          <w:rFonts w:hint="eastAsia" w:ascii="仿宋_GB2312" w:hAnsi="Times New Roman" w:eastAsia="仿宋_GB2312"/>
          <w:sz w:val="32"/>
          <w:szCs w:val="32"/>
        </w:rPr>
        <w:t>”二维码直接进入答题，也可关注“广西科协”“网信广西”“八桂教育”“八桂科创”“健康八桂”“广西青年圈”“广西女性”“大众科普”等任意一个微信公众号，点击菜单栏“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网络竞赛</w:t>
      </w:r>
      <w:r>
        <w:rPr>
          <w:rFonts w:hint="eastAsia" w:ascii="仿宋_GB2312" w:hAnsi="Times New Roman" w:eastAsia="仿宋_GB2312"/>
          <w:sz w:val="32"/>
          <w:szCs w:val="32"/>
        </w:rPr>
        <w:t>”进入答题，具体竞赛规则见</w:t>
      </w:r>
      <w:r>
        <w:rPr>
          <w:rFonts w:ascii="Times New Roman" w:hAnsi="Times New Roman" w:eastAsia="仿宋_GB2312"/>
          <w:sz w:val="32"/>
          <w:szCs w:val="32"/>
        </w:rPr>
        <w:t>附件。</w:t>
      </w:r>
    </w:p>
    <w:p w14:paraId="4FDD209F">
      <w:pPr>
        <w:spacing w:line="570" w:lineRule="exact"/>
        <w:ind w:firstLine="624" w:firstLineChars="200"/>
        <w:rPr>
          <w:rFonts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/>
          <w:spacing w:val="-4"/>
          <w:sz w:val="32"/>
          <w:szCs w:val="32"/>
        </w:rPr>
        <w:t>（三）</w:t>
      </w:r>
      <w:r>
        <w:rPr>
          <w:rFonts w:ascii="Times New Roman" w:hAnsi="Times New Roman" w:eastAsia="仿宋_GB2312"/>
          <w:spacing w:val="-4"/>
          <w:sz w:val="32"/>
          <w:szCs w:val="32"/>
        </w:rPr>
        <w:t>奖励方式：奖品为现金红包。活动期间参与答题即可获得抽奖机会。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中奖红包通过微信聊天界面消息通知的形式发放。</w:t>
      </w:r>
    </w:p>
    <w:p w14:paraId="25417FE6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</w:t>
      </w:r>
      <w:r>
        <w:rPr>
          <w:rFonts w:ascii="Times New Roman" w:hAnsi="Times New Roman" w:eastAsia="黑体"/>
          <w:sz w:val="32"/>
          <w:szCs w:val="32"/>
        </w:rPr>
        <w:t>、相关事项</w:t>
      </w:r>
    </w:p>
    <w:p w14:paraId="19781F1F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（一）本次大赛属于公益活动，任何单位不得以任何名义向参赛选手收取任何费用。</w:t>
      </w:r>
    </w:p>
    <w:p w14:paraId="2C9D848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（二）网络赛答题期间，各设区市答题积分数据实时更新。</w:t>
      </w:r>
    </w:p>
    <w:p w14:paraId="1180D2EB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（三）本次大赛由主办方负责解释。如有必要，主办方有权根据具体情况对大赛规程进行调整。</w:t>
      </w:r>
    </w:p>
    <w:p w14:paraId="6841AA47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</w:t>
      </w:r>
      <w:r>
        <w:rPr>
          <w:rFonts w:ascii="Times New Roman" w:hAnsi="Times New Roman" w:eastAsia="黑体"/>
          <w:sz w:val="32"/>
          <w:szCs w:val="32"/>
        </w:rPr>
        <w:t>、联系方式</w:t>
      </w:r>
    </w:p>
    <w:p w14:paraId="39F04328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联系人及电话：</w:t>
      </w:r>
    </w:p>
    <w:p w14:paraId="2D6A2E34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自治区科协：覃华圣  0771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2631003</w:t>
      </w:r>
    </w:p>
    <w:p w14:paraId="5A9971CB">
      <w:pPr>
        <w:spacing w:line="570" w:lineRule="exact"/>
        <w:ind w:firstLine="2560" w:firstLineChars="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凌子良  0771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2859143</w:t>
      </w:r>
    </w:p>
    <w:p w14:paraId="037B3240">
      <w:pPr>
        <w:spacing w:line="570" w:lineRule="exact"/>
        <w:ind w:left="615" w:leftChars="293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中科数创（北京）数字传媒有限公司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：郭大伟  010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63581772</w:t>
      </w:r>
      <w:r>
        <w:rPr>
          <w:rFonts w:ascii="Times New Roman" w:hAnsi="Times New Roman" w:eastAsia="仿宋_GB2312"/>
          <w:spacing w:val="-6"/>
          <w:sz w:val="32"/>
          <w:szCs w:val="32"/>
        </w:rPr>
        <w:t>（技术支持）</w:t>
      </w:r>
    </w:p>
    <w:p w14:paraId="7BF17246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86E672C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sz w:val="32"/>
          <w:szCs w:val="32"/>
        </w:rPr>
        <w:t>2026年广西公民科学素质网络竞赛</w:t>
      </w:r>
      <w:r>
        <w:rPr>
          <w:rFonts w:ascii="Times New Roman" w:hAnsi="Times New Roman" w:eastAsia="仿宋_GB2312"/>
          <w:sz w:val="32"/>
          <w:szCs w:val="32"/>
        </w:rPr>
        <w:t>规则</w:t>
      </w:r>
    </w:p>
    <w:p w14:paraId="07BFA49C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AC1A30C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27C9C25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B3777B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1A9D91B">
      <w:pPr>
        <w:spacing w:line="57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自治区科协                自治区党委网信办</w:t>
      </w:r>
    </w:p>
    <w:p w14:paraId="45B3D120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5748A36A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78F1ED8F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69D43B7">
      <w:pPr>
        <w:spacing w:line="57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自治区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ascii="Times New Roman" w:hAnsi="Times New Roman" w:eastAsia="仿宋_GB2312"/>
          <w:sz w:val="32"/>
          <w:szCs w:val="32"/>
        </w:rPr>
        <w:t>厅               自治区科技厅</w:t>
      </w:r>
    </w:p>
    <w:p w14:paraId="1DDA0FA0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5E051900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2D135E8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5B6B7DBE">
      <w:pPr>
        <w:spacing w:line="570" w:lineRule="exact"/>
        <w:ind w:right="1120"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自治区卫生健康委          共青团广西区委</w:t>
      </w:r>
    </w:p>
    <w:p w14:paraId="2B169E43">
      <w:pPr>
        <w:spacing w:line="570" w:lineRule="exact"/>
        <w:ind w:right="1120" w:firstLine="960" w:firstLineChars="300"/>
        <w:rPr>
          <w:rFonts w:ascii="Times New Roman" w:hAnsi="Times New Roman" w:eastAsia="仿宋_GB2312"/>
          <w:sz w:val="32"/>
          <w:szCs w:val="32"/>
        </w:rPr>
      </w:pPr>
    </w:p>
    <w:p w14:paraId="1F6D4986">
      <w:pPr>
        <w:spacing w:line="570" w:lineRule="exact"/>
        <w:ind w:right="1120" w:firstLine="960" w:firstLineChars="300"/>
        <w:rPr>
          <w:rFonts w:ascii="Times New Roman" w:hAnsi="Times New Roman" w:eastAsia="仿宋_GB2312"/>
          <w:sz w:val="32"/>
          <w:szCs w:val="32"/>
        </w:rPr>
      </w:pPr>
    </w:p>
    <w:p w14:paraId="2A7F2F25">
      <w:pPr>
        <w:spacing w:line="570" w:lineRule="exact"/>
        <w:ind w:right="1120" w:firstLine="960" w:firstLineChars="300"/>
        <w:rPr>
          <w:rFonts w:ascii="Times New Roman" w:hAnsi="Times New Roman" w:eastAsia="仿宋_GB2312"/>
          <w:sz w:val="32"/>
          <w:szCs w:val="32"/>
        </w:rPr>
      </w:pPr>
    </w:p>
    <w:p w14:paraId="43C4A58F">
      <w:pPr>
        <w:spacing w:line="570" w:lineRule="exact"/>
        <w:ind w:right="1120" w:firstLine="5600" w:firstLineChars="17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自治区妇联</w:t>
      </w:r>
    </w:p>
    <w:p w14:paraId="6DED9204">
      <w:pPr>
        <w:spacing w:line="570" w:lineRule="exact"/>
        <w:ind w:right="640" w:firstLine="2880" w:firstLineChars="9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14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EE4BAA5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（此件公开发布）</w:t>
      </w:r>
    </w:p>
    <w:p w14:paraId="24209919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055943C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7D94ABF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A043ED">
      <w:pPr>
        <w:spacing w:line="560" w:lineRule="exact"/>
      </w:pPr>
    </w:p>
    <w:p w14:paraId="79E4F6D1">
      <w:pPr>
        <w:spacing w:line="600" w:lineRule="exact"/>
        <w:jc w:val="center"/>
        <w:rPr>
          <w:rFonts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2026年广西公民科学素质网络竞赛规则</w:t>
      </w:r>
    </w:p>
    <w:p w14:paraId="24D3EF0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5889F98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一、参赛方式</w:t>
      </w:r>
    </w:p>
    <w:p w14:paraId="4292999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答题方式1：微信扫</w:t>
      </w:r>
      <w:r>
        <w:rPr>
          <w:rFonts w:hint="eastAsia" w:ascii="仿宋_GB2312" w:hAnsi="Times New Roman" w:eastAsia="仿宋_GB2312"/>
          <w:sz w:val="32"/>
          <w:szCs w:val="32"/>
        </w:rPr>
        <w:t>描“</w:t>
      </w:r>
      <w:r>
        <w:rPr>
          <w:rFonts w:hint="eastAsia" w:ascii="Times New Roman" w:hAnsi="Times New Roman" w:eastAsia="仿宋_GB2312"/>
          <w:sz w:val="32"/>
          <w:szCs w:val="32"/>
        </w:rPr>
        <w:t>2026年广西公民科学素质网络竞赛</w:t>
      </w:r>
      <w:r>
        <w:rPr>
          <w:rFonts w:hint="eastAsia" w:ascii="仿宋_GB2312" w:hAnsi="Times New Roman" w:eastAsia="仿宋_GB2312"/>
          <w:sz w:val="32"/>
          <w:szCs w:val="32"/>
        </w:rPr>
        <w:t>”二维码直接进</w:t>
      </w:r>
      <w:r>
        <w:rPr>
          <w:rFonts w:ascii="Times New Roman" w:hAnsi="Times New Roman" w:eastAsia="仿宋_GB2312"/>
          <w:sz w:val="32"/>
          <w:szCs w:val="32"/>
        </w:rPr>
        <w:t>入答题。</w:t>
      </w:r>
      <w:r>
        <w:rPr>
          <w:rFonts w:hint="eastAsia" w:ascii="Times New Roman" w:hAnsi="Times New Roman" w:eastAsia="仿宋_GB2312"/>
          <w:sz w:val="32"/>
          <w:szCs w:val="32"/>
        </w:rPr>
        <w:t>（二维码后续发布）</w:t>
      </w:r>
    </w:p>
    <w:p w14:paraId="397B85C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答题方式2：关</w:t>
      </w:r>
      <w:r>
        <w:rPr>
          <w:rFonts w:hint="eastAsia" w:ascii="仿宋_GB2312" w:hAnsi="Times New Roman" w:eastAsia="仿宋_GB2312"/>
          <w:sz w:val="32"/>
          <w:szCs w:val="32"/>
        </w:rPr>
        <w:t>注“广西科协”“网信广西”“八桂教育”“八桂科创”“健康八桂”“广西青年圈”“广西女性”“大众科普”任意一个微</w:t>
      </w:r>
      <w:r>
        <w:rPr>
          <w:rFonts w:ascii="Times New Roman" w:hAnsi="Times New Roman" w:eastAsia="仿宋_GB2312"/>
          <w:sz w:val="32"/>
          <w:szCs w:val="32"/>
        </w:rPr>
        <w:t>信公众号，点击菜单栏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网</w:t>
      </w:r>
      <w:r>
        <w:rPr>
          <w:rFonts w:hint="eastAsia" w:ascii="仿宋_GB2312" w:hAnsi="Times New Roman" w:eastAsia="仿宋_GB2312"/>
          <w:sz w:val="32"/>
          <w:szCs w:val="32"/>
        </w:rPr>
        <w:t>络竞赛”答题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E93F8F2">
      <w:pPr>
        <w:jc w:val="center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295910</wp:posOffset>
            </wp:positionV>
            <wp:extent cx="1025525" cy="1061720"/>
            <wp:effectExtent l="0" t="0" r="3175" b="5080"/>
            <wp:wrapNone/>
            <wp:docPr id="1" name="图片 19" descr="3c6be9fcaa7c21f62659e181412e6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3c6be9fcaa7c21f62659e181412e61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293370</wp:posOffset>
            </wp:positionV>
            <wp:extent cx="1057275" cy="1057275"/>
            <wp:effectExtent l="0" t="0" r="9525" b="952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208915</wp:posOffset>
            </wp:positionV>
            <wp:extent cx="1143000" cy="1143000"/>
            <wp:effectExtent l="0" t="0" r="0" b="0"/>
            <wp:wrapNone/>
            <wp:docPr id="3" name="图片 1" descr="说明: C:\Users\panling\AppData\Local\Temp\WeChat Files\1ee6ace2252a5d17d9b9076f92c6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说明: C:\Users\panling\AppData\Local\Temp\WeChat Files\1ee6ace2252a5d17d9b9076f92c6228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247015</wp:posOffset>
            </wp:positionV>
            <wp:extent cx="1133475" cy="1133475"/>
            <wp:effectExtent l="0" t="0" r="9525" b="9525"/>
            <wp:wrapNone/>
            <wp:docPr id="4" name="图片 18" descr="8b11f8adeb77c38d0673ffa8fb2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8b11f8adeb77c38d0673ffa8fb2079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</w:p>
    <w:p w14:paraId="1BCCAC88"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 w14:paraId="61C45348"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 w14:paraId="40006850"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 w14:paraId="424D7CF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广西科协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网信广西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八桂教育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八桂科创</w:t>
      </w:r>
    </w:p>
    <w:p w14:paraId="4BCF09B6">
      <w:pPr>
        <w:jc w:val="center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4344035</wp:posOffset>
            </wp:positionH>
            <wp:positionV relativeFrom="paragraph">
              <wp:posOffset>121285</wp:posOffset>
            </wp:positionV>
            <wp:extent cx="1171575" cy="1219200"/>
            <wp:effectExtent l="0" t="0" r="9525" b="0"/>
            <wp:wrapNone/>
            <wp:docPr id="7" name="图片 4" descr="说明: C:\Users\panling\AppData\Local\Temp\WeChat Files\03dd25c038670b2e6342965e5264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说明: C:\Users\panling\AppData\Local\Temp\WeChat Files\03dd25c038670b2e6342965e52645e3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201930</wp:posOffset>
            </wp:positionV>
            <wp:extent cx="1060450" cy="1051560"/>
            <wp:effectExtent l="0" t="0" r="6350" b="15240"/>
            <wp:wrapNone/>
            <wp:docPr id="9" name="图片 25" descr="4e6fcde03886732ba595f5242eb1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4e6fcde03886732ba595f5242eb195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175895</wp:posOffset>
            </wp:positionV>
            <wp:extent cx="1042035" cy="1095375"/>
            <wp:effectExtent l="0" t="0" r="5715" b="9525"/>
            <wp:wrapNone/>
            <wp:docPr id="2" name="图片 20" descr="c8ae82045572ebbcd55a9f17e278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8ae82045572ebbcd55a9f17e278e3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1603375</wp:posOffset>
            </wp:positionH>
            <wp:positionV relativeFrom="paragraph">
              <wp:posOffset>177165</wp:posOffset>
            </wp:positionV>
            <wp:extent cx="1089660" cy="1123950"/>
            <wp:effectExtent l="0" t="0" r="15240" b="0"/>
            <wp:wrapNone/>
            <wp:docPr id="8" name="图片 26" descr="a755d635cf3c2f116a4cdb5a039b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6" descr="a755d635cf3c2f116a4cdb5a039bf9c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</w:p>
    <w:p w14:paraId="04165EE1"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 w14:paraId="6A2B6314"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 w14:paraId="57B63E58"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 w14:paraId="598A937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健康八桂    广西青年圈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广西女性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大众科普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 w14:paraId="68D928C7">
      <w:pPr>
        <w:spacing w:line="560" w:lineRule="exact"/>
        <w:ind w:left="420" w:leftChars="20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二、规则说明</w:t>
      </w:r>
    </w:p>
    <w:p w14:paraId="56974389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（一）2026年广西公民科学素质网络竞赛于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开始，6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28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结束，正式比赛持续时间共6周。</w:t>
      </w:r>
    </w:p>
    <w:p w14:paraId="5CCA260E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（二）仅限广西境内的用户参与竞赛，参赛者进入大赛主页后需授权微信登录，提交所在地区信息（选择所在的市、区县）用作成绩统计。</w:t>
      </w:r>
    </w:p>
    <w:p w14:paraId="79ABCC9F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（三）答题模式：</w:t>
      </w:r>
    </w:p>
    <w:p w14:paraId="0282A248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“竞赛模式”系统将从竞赛题库中随机抽取5道题进行问答，竟赛题型全部为单选题，答对1题计1分，答错或未答题目不计分，每题答题时间为30秒（时间结束后，未做出选择，系统自动判断对错，显示正确答案并记录成绩）</w:t>
      </w:r>
    </w:p>
    <w:p w14:paraId="16A65E85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2.“挑战模式”每次挑战根据答题速度和准确度进行比分PK，最终答题正确超过3题且答题正确率最高者获得胜利。胜利者可获得一次抽奖机会，并获得5个积分。</w:t>
      </w:r>
    </w:p>
    <w:p w14:paraId="095385B3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（四）参赛者不限制每天答题学习次数。每日参与竞赛答题后，可将成绩结果进行分享。</w:t>
      </w:r>
    </w:p>
    <w:p w14:paraId="134EC118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（五）请首先在微信内完成实名认证，否则中奖红包将无法发放至授权登录的微信账户内。</w:t>
      </w:r>
    </w:p>
    <w:p w14:paraId="4AAEE34F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（六）个人成绩排名将以竞赛题目答对数量为准，数量相同则累计用时较少者排名靠前。</w:t>
      </w:r>
    </w:p>
    <w:p w14:paraId="0B48FE60">
      <w:pPr>
        <w:spacing w:line="540" w:lineRule="exact"/>
        <w:ind w:left="420" w:leftChars="20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三、奖励与其他</w:t>
      </w:r>
    </w:p>
    <w:p w14:paraId="61852A56">
      <w:pPr>
        <w:spacing w:line="540" w:lineRule="exact"/>
        <w:ind w:left="420" w:leftChars="20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）每日答题均有机会获得现金红包，每日现金红包个数有上限，金额随机不等，抽完即止。</w:t>
      </w:r>
    </w:p>
    <w:p w14:paraId="301F3D80">
      <w:pPr>
        <w:spacing w:line="54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）本活动在法律允许范围内的解释权归主办方所有。</w:t>
      </w:r>
    </w:p>
    <w:p w14:paraId="10A2B52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6BB256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4BB897D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B8258E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24DDA9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5F9A67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842121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EBAD5B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F62DAB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E5A6AF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1CD26B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9833B6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7F31B4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5659E5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868C58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3C6F66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642F66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2EDB87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F8F8D0B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5FF2F3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59443B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F55F7D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EFDB51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8DCDEA6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EAB7E22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59C303D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9753A7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7B06CC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CA54DB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FCCC09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34B5396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8AC0CA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BCF2FF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6CFFBF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E71B41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82EB26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235A1C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202516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E242F7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DB5CF5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CD19A5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CE4A69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50739A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36B7AE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777CC1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7C6D6A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D665E8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D64E62B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1D68D06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C19EA6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94B78B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27301A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7FD943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84CCE1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FFE93F2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8720BE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B9E070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266392B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BFDCA2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60D470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A1D087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4F771DD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AED97F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85042D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A7BE39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D45C88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99CF12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DE7301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9A1FD9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FFA83C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86E4DE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0DF4D5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82C37DD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CD446D6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582E7E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DC9328B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18D7300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1257EE2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DFE589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BE1BF0D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D0FBAB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36A5B4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8A1595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78A23D6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4C14D4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03A590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57698F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45AA01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3975385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5CF3C5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1542C0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6D9106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3EA8F7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40E2B4E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FFBDF4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CE7182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043A75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E5E159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50E75F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E1F283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DA532C0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D317F4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74F71C8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C60EE1B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1CAB25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E5F10B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C401920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9C107F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80D05B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5E4CA6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7CBB55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AF4DB6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C8FEBD2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FE0C5D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C8F9B0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8264AD7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9DE0A1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501AC302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C7C2B7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5D54E51D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1CD0EF9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ED1E0E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678B33B4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40ED81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066C58CA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20FE580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454CC74B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65C0135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6550CF7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1D9DC16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13A53A4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38D2315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368E1EF5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2280047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266AAB2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27450A23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0F81FB48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31C601B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36986DA1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1E10C94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545A065C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7CFE3FB0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2AC73EA8">
      <w:pPr>
        <w:widowControl/>
        <w:spacing w:line="500" w:lineRule="exact"/>
        <w:ind w:firstLine="320" w:firstLineChars="1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tbl>
      <w:tblPr>
        <w:tblStyle w:val="5"/>
        <w:tblW w:w="919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 w14:paraId="3506D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1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F50E06"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广西壮族自治区科学技术协会办公室　　　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日印发</w:t>
            </w:r>
          </w:p>
        </w:tc>
      </w:tr>
    </w:tbl>
    <w:p w14:paraId="5B6BD6E9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</w:p>
    <w:p w14:paraId="18C8F52E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2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35560</wp:posOffset>
            </wp:positionV>
            <wp:extent cx="1790700" cy="4953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04F74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7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449228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6E844655">
        <w:pPr>
          <w:pStyle w:val="3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5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481578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DC37C88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6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F2FF">
    <w:pPr>
      <w:pStyle w:val="3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0585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DF2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2A4B"/>
    <w:rsid w:val="00057BD7"/>
    <w:rsid w:val="001840F5"/>
    <w:rsid w:val="001B359F"/>
    <w:rsid w:val="00270C2E"/>
    <w:rsid w:val="0027307F"/>
    <w:rsid w:val="002E4BA7"/>
    <w:rsid w:val="00307F67"/>
    <w:rsid w:val="003F09F2"/>
    <w:rsid w:val="004C1C84"/>
    <w:rsid w:val="00511CC1"/>
    <w:rsid w:val="00527A32"/>
    <w:rsid w:val="005A6866"/>
    <w:rsid w:val="005D4F66"/>
    <w:rsid w:val="00752F2F"/>
    <w:rsid w:val="00910C81"/>
    <w:rsid w:val="009F0DA6"/>
    <w:rsid w:val="00BF7375"/>
    <w:rsid w:val="00C034E3"/>
    <w:rsid w:val="00C24E87"/>
    <w:rsid w:val="00C65904"/>
    <w:rsid w:val="00D049E8"/>
    <w:rsid w:val="00DA3ECA"/>
    <w:rsid w:val="00F10AC9"/>
    <w:rsid w:val="00F36B33"/>
    <w:rsid w:val="00F52977"/>
    <w:rsid w:val="00F57BEB"/>
    <w:rsid w:val="00F7355C"/>
    <w:rsid w:val="00FD7BF0"/>
    <w:rsid w:val="06DDFB66"/>
    <w:rsid w:val="0AB03986"/>
    <w:rsid w:val="42357759"/>
    <w:rsid w:val="58D8A3FA"/>
    <w:rsid w:val="5FEF157F"/>
    <w:rsid w:val="76F8C5B0"/>
    <w:rsid w:val="7AFF2A4B"/>
    <w:rsid w:val="7D4E1D08"/>
    <w:rsid w:val="7D7F0924"/>
    <w:rsid w:val="7DF71BDB"/>
    <w:rsid w:val="95CC5D86"/>
    <w:rsid w:val="DBEE2CA2"/>
    <w:rsid w:val="EDD97925"/>
    <w:rsid w:val="EEF3985F"/>
    <w:rsid w:val="F4BB7496"/>
    <w:rsid w:val="F5A62B0A"/>
    <w:rsid w:val="FFF784B1"/>
    <w:rsid w:val="FFF7C280"/>
    <w:rsid w:val="FFFF8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9.bmp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7</Pages>
  <Words>1827</Words>
  <Characters>1924</Characters>
  <Lines>16</Lines>
  <Paragraphs>4</Paragraphs>
  <TotalTime>21</TotalTime>
  <ScaleCrop>false</ScaleCrop>
  <LinksUpToDate>false</LinksUpToDate>
  <CharactersWithSpaces>2113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2025-01-01T16:32:00Z</dcterms:created>
  <dc:creator>咕咕咕</dc:creator>
  <cp:lastModifiedBy>WPS_1644458863</cp:lastModifiedBy>
  <cp:lastPrinted>2025-02-07T23:07:00Z</cp:lastPrinted>
  <dcterms:modified xsi:type="dcterms:W3CDTF">2026-05-15T07:43:31Z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eyJoZGlkIjoiN2E5NDg3YmE4MGM0NThkYzRlNTNjMmJhZTg2OGJlYWUifQ==</vt:lpwstr>
  </property>
  <property fmtid="{D5CDD505-2E9C-101B-9397-08002B2CF9AE}" pid="4" name="ICV">
    <vt:lpwstr>BDDA4B50F5784890975084E8C557DCFC_13</vt:lpwstr>
  </property>
</Properties>
</file>