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附件2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国内首台（套）重大技术装备认定</w:t>
      </w:r>
    </w:p>
    <w:p>
      <w:pPr>
        <w:adjustRightInd w:val="0"/>
        <w:snapToGrid w:val="0"/>
        <w:spacing w:after="156" w:afterLines="50"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申请报告书</w:t>
      </w:r>
    </w:p>
    <w:p>
      <w:pPr>
        <w:numPr>
          <w:ilvl w:val="0"/>
          <w:numId w:val="1"/>
        </w:numPr>
        <w:adjustRightInd w:val="0"/>
        <w:snapToGrid w:val="0"/>
        <w:spacing w:line="520" w:lineRule="exact"/>
        <w:ind w:firstLine="420" w:firstLineChars="200"/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报告书封面</w:t>
      </w:r>
    </w:p>
    <w:p>
      <w:pPr>
        <w:pStyle w:val="Default"/>
        <w:numPr>
          <w:ilvl w:val="0"/>
          <w:numId w:val="0"/>
        </w:numPr>
        <w:rPr>
          <w:rFonts w:ascii="Times New Roman" w:hAnsi="Times New Roman" w:cs="Times New Roman" w:hint="default"/>
          <w:color w:val="auto"/>
        </w:rPr>
      </w:pPr>
    </w:p>
    <w:p>
      <w:pPr>
        <w:adjustRightInd w:val="0"/>
        <w:snapToGrid w:val="0"/>
        <w:spacing w:line="520" w:lineRule="exact"/>
        <w:ind w:firstLine="420" w:firstLineChars="200"/>
        <w:jc w:val="center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报告书封面（格式）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装备类别： □ 成套设备    □ 整机设备    □ 核心部件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 xml:space="preserve">所属行业：        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装备名称：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申请单位名称：                            （盖章）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 xml:space="preserve">法定代表人：                            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联 系 人：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联系电话：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手    机：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电子邮箱：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仿宋_GB2312" w:hint="default"/>
          <w:b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t>申报日期：</w:t>
      </w:r>
    </w:p>
    <w:p>
      <w:pPr>
        <w:pStyle w:val="ListParagraph"/>
        <w:widowControl/>
        <w:tabs>
          <w:tab w:val="left" w:pos="0"/>
        </w:tabs>
        <w:spacing w:line="578" w:lineRule="exact"/>
        <w:ind w:firstLine="643"/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</w:pPr>
      <w:r>
        <w:rPr>
          <w:rFonts w:ascii="Times New Roman" w:eastAsia="仿宋_GB2312" w:hint="default"/>
          <w:b/>
          <w:color w:val="auto"/>
          <w:sz w:val="32"/>
          <w:szCs w:val="32"/>
        </w:rPr>
        <w:br w:type="page"/>
      </w: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二、报告书内容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（一）申请单位的基本情况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（二）产品属首台（套）重大技术装备的理由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（三）申报产品的国内外发展现状和趋势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（四）申报产品的技术开发及产业化水平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开发背景、人才和技术支撑情况；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开发过程及测试、鉴定情况；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生产工艺及主要设备；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重点关键技术及该技术的突破对推动本行业技术进步的作用和意义；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产品知识产权权益状况和品牌建设情况；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napToGrid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产品原理、结构、性能指标等方面与国内外同类产品的比较情况。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（五）首台（套）产品用户单位使用情况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（六）产品发展市场前景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>（七）产品的经济效益和社会效益情况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t xml:space="preserve"> </w:t>
      </w:r>
    </w:p>
    <w:p>
      <w:pPr>
        <w:pStyle w:val="w0"/>
        <w:adjustRightInd w:val="0"/>
        <w:snapToGrid w:val="0"/>
        <w:spacing w:line="570" w:lineRule="exact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 xml:space="preserve"> 附件：1.</w:t>
      </w: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申报</w:t>
      </w:r>
      <w:r>
        <w:rPr>
          <w:rFonts w:ascii="Times New Roman" w:hAnsi="Times New Roman" w:cs="Times New Roman" w:hint="default"/>
          <w:snapToGrid w:val="0"/>
          <w:color w:val="auto"/>
          <w:spacing w:val="-8"/>
          <w:lang w:bidi="ar"/>
        </w:rPr>
        <w:t>产品</w:t>
      </w: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与财政性科技资金支持情况说明书</w:t>
      </w:r>
    </w:p>
    <w:p>
      <w:pPr>
        <w:pStyle w:val="w0"/>
        <w:spacing w:line="240" w:lineRule="auto"/>
        <w:ind w:firstLine="1218" w:firstLineChars="580"/>
        <w:rPr>
          <w:rFonts w:ascii="Times New Roman" w:hAnsi="Times New Roman" w:cs="Times New Roman"/>
          <w:snapToGrid w:val="0"/>
          <w:color w:val="auto"/>
          <w:spacing w:val="-8"/>
          <w:lang w:bidi="ar"/>
        </w:rPr>
      </w:pPr>
      <w:r>
        <w:rPr>
          <w:rFonts w:ascii="Times New Roman" w:hAnsi="Times New Roman" w:cs="Times New Roman"/>
          <w:snapToGrid w:val="0"/>
          <w:color w:val="auto"/>
          <w:spacing w:val="-8"/>
          <w:lang w:bidi="ar"/>
        </w:rPr>
        <w:t>2.专利汇总表</w:t>
      </w:r>
    </w:p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  <w:br w:type="page"/>
      </w: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附件2</w:t>
      </w:r>
      <w:r>
        <w:rPr>
          <w:rFonts w:ascii="Times New Roman" w:eastAsia="黑体" w:hAnsi="Times New Roman" w:cs="Times New Roman" w:hint="eastAsia"/>
          <w:snapToGrid w:val="0"/>
          <w:color w:val="auto"/>
          <w:sz w:val="32"/>
          <w:szCs w:val="32"/>
          <w:lang w:eastAsia="zh-CN"/>
        </w:rPr>
        <w:t>—</w:t>
      </w: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1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b/>
          <w:bCs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ascii="Times New Roman" w:eastAsia="仿宋_GB2312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申报</w:t>
      </w:r>
      <w:r>
        <w:rPr>
          <w:rFonts w:ascii="Times New Roman" w:eastAsia="方正小标宋简体" w:hAnsi="Times New Roman" w:cs="Times New Roman" w:hint="default"/>
          <w:snapToGrid w:val="0"/>
          <w:color w:val="auto"/>
          <w:sz w:val="44"/>
          <w:szCs w:val="44"/>
        </w:rPr>
        <w:t>产品</w:t>
      </w: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与财政性科技资金支持情况说明书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b/>
          <w:bCs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自治区科技厅、工业和信息化厅、财政厅：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</w:rPr>
      </w:pPr>
    </w:p>
    <w:p>
      <w:pPr>
        <w:adjustRightInd w:val="0"/>
        <w:snapToGrid w:val="0"/>
        <w:spacing w:line="570" w:lineRule="exact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pacing w:val="-4"/>
          <w:sz w:val="32"/>
          <w:szCs w:val="32"/>
          <w:lang w:bidi="ar"/>
        </w:rPr>
        <w:t>若发生与上述承诺相违背的事实，由本单位承担全部法律责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任。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570" w:lineRule="exact"/>
        <w:ind w:firstLine="420" w:firstLineChars="200"/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570" w:lineRule="exact"/>
        <w:ind w:firstLine="2554" w:firstLineChars="1216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法定代表人（签字）：</w:t>
      </w:r>
    </w:p>
    <w:p>
      <w:pPr>
        <w:adjustRightInd w:val="0"/>
        <w:snapToGrid w:val="0"/>
        <w:spacing w:line="570" w:lineRule="exact"/>
        <w:ind w:firstLine="2554" w:firstLineChars="1216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单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    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位（盖章）：</w:t>
      </w:r>
    </w:p>
    <w:p>
      <w:pPr>
        <w:adjustRightInd w:val="0"/>
        <w:snapToGrid w:val="0"/>
        <w:spacing w:line="570" w:lineRule="exact"/>
        <w:ind w:firstLine="420" w:firstLineChars="200"/>
        <w:jc w:val="center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      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年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bidi="ar"/>
        </w:rPr>
        <w:t xml:space="preserve">   </w:t>
      </w:r>
      <w:r>
        <w:rPr>
          <w:rFonts w:ascii="Times New Roman" w:eastAsia="仿宋_GB2312" w:hAnsi="Times New Roman" w:cs="Times New Roman"/>
          <w:snapToGrid w:val="0"/>
          <w:color w:val="auto"/>
          <w:sz w:val="32"/>
          <w:szCs w:val="32"/>
          <w:lang w:bidi="ar"/>
        </w:rPr>
        <w:t>日</w:t>
      </w:r>
    </w:p>
    <w:p>
      <w:pPr>
        <w:pStyle w:val="BodyText"/>
        <w:widowControl/>
        <w:rPr>
          <w:rFonts w:ascii="Times New Roman" w:eastAsia="仿宋_GB2312" w:hAnsi="Times New Roman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rPr>
          <w:rFonts w:ascii="Times New Roman" w:eastAsia="仿宋_GB2312" w:hAnsi="Times New Roman" w:cs="Times New Roman"/>
          <w:snapToGrid w:val="0"/>
          <w:color w:val="auto"/>
          <w:spacing w:val="-4"/>
          <w:sz w:val="24"/>
          <w:lang w:bidi="ar"/>
        </w:rPr>
      </w:pPr>
    </w:p>
    <w:p>
      <w:pPr>
        <w:adjustRightInd w:val="0"/>
        <w:snapToGrid w:val="0"/>
        <w:rPr>
          <w:rFonts w:ascii="Times New Roman" w:eastAsia="仿宋_GB2312" w:hAnsi="Times New Roman" w:cs="Times New Roman"/>
          <w:snapToGrid w:val="0"/>
          <w:color w:val="auto"/>
          <w:spacing w:val="-4"/>
          <w:sz w:val="24"/>
          <w:lang w:bidi="ar"/>
        </w:rPr>
      </w:pPr>
    </w:p>
    <w:p>
      <w:pPr>
        <w:adjustRightInd w:val="0"/>
        <w:snapToGrid w:val="0"/>
        <w:rPr>
          <w:rFonts w:ascii="Times New Roman" w:eastAsia="仿宋_GB2312" w:hAnsi="Times New Roman" w:cs="Times New Roman"/>
          <w:snapToGrid w:val="0"/>
          <w:color w:val="auto"/>
          <w:spacing w:val="-4"/>
          <w:sz w:val="24"/>
          <w:lang w:bidi="ar"/>
        </w:rPr>
      </w:pPr>
    </w:p>
    <w:p>
      <w:pPr>
        <w:adjustRightInd w:val="0"/>
        <w:snapToGrid w:val="0"/>
        <w:rPr>
          <w:rFonts w:ascii="Times New Roman" w:eastAsia="仿宋_GB2312" w:hAnsi="Times New Roman" w:cs="Times New Roman"/>
          <w:snapToGrid w:val="0"/>
          <w:color w:val="auto"/>
          <w:spacing w:val="-4"/>
          <w:sz w:val="24"/>
        </w:rPr>
      </w:pPr>
      <w:r>
        <w:rPr>
          <w:rFonts w:ascii="Times New Roman" w:eastAsia="仿宋_GB2312" w:hAnsi="Times New Roman" w:cs="Times New Roman"/>
          <w:snapToGrid w:val="0"/>
          <w:color w:val="auto"/>
          <w:spacing w:val="-4"/>
          <w:sz w:val="24"/>
          <w:lang w:bidi="ar"/>
        </w:rPr>
        <w:t>填写说明：</w:t>
      </w:r>
    </w:p>
    <w:p>
      <w:pPr>
        <w:pStyle w:val="BodyText"/>
        <w:widowControl/>
        <w:spacing w:after="0"/>
        <w:rPr>
          <w:rFonts w:ascii="Times New Roman" w:eastAsia="仿宋_GB2312" w:hAnsi="Times New Roman"/>
          <w:color w:val="auto"/>
          <w:sz w:val="24"/>
          <w:szCs w:val="24"/>
        </w:rPr>
      </w:pPr>
      <w:r>
        <w:rPr>
          <w:rFonts w:ascii="Times New Roman" w:eastAsia="仿宋_GB2312" w:hAnsi="Times New Roman"/>
          <w:snapToGrid w:val="0"/>
          <w:color w:val="auto"/>
          <w:sz w:val="24"/>
          <w:szCs w:val="24"/>
        </w:rPr>
        <w:t>1.如果未获得过任何财政性科技资金支持，就写未获得。</w:t>
      </w:r>
    </w:p>
    <w:p>
      <w:pPr>
        <w:pStyle w:val="Title"/>
        <w:widowControl/>
        <w:spacing w:before="0" w:after="0"/>
        <w:jc w:val="left"/>
        <w:rPr>
          <w:rFonts w:ascii="Times New Roman" w:eastAsia="仿宋_GB2312" w:hAnsi="Times New Roman"/>
          <w:b w:val="0"/>
          <w:snapToGrid w:val="0"/>
          <w:color w:val="auto"/>
          <w:sz w:val="24"/>
          <w:szCs w:val="24"/>
        </w:rPr>
        <w:sectPr>
          <w:headerReference w:type="default" r:id="rId5"/>
          <w:footerReference w:type="default" r:id="rId6"/>
          <w:footerReference w:type="first" r:id="rId7"/>
          <w:pgSz w:w="11906" w:h="16838"/>
          <w:pgMar w:top="2098" w:right="1531" w:bottom="1417" w:left="1531" w:header="851" w:footer="1304" w:gutter="0"/>
          <w:pgNumType w:fmt="decimal"/>
          <w:cols w:num="1" w:space="720"/>
          <w:titlePg/>
          <w:docGrid w:type="lines" w:linePitch="312" w:charSpace="0"/>
        </w:sectPr>
      </w:pPr>
      <w:r>
        <w:rPr>
          <w:rFonts w:ascii="Times New Roman" w:eastAsia="仿宋_GB2312" w:hAnsi="Times New Roman"/>
          <w:b w:val="0"/>
          <w:snapToGrid w:val="0"/>
          <w:color w:val="auto"/>
          <w:sz w:val="24"/>
          <w:szCs w:val="24"/>
        </w:rPr>
        <w:t>2.如果获得财政性科技资金支持，请列明</w:t>
      </w:r>
      <w:r>
        <w:rPr>
          <w:rFonts w:ascii="Times New Roman" w:eastAsia="仿宋_GB2312" w:hAnsi="Times New Roman"/>
          <w:b w:val="0"/>
          <w:color w:val="auto"/>
          <w:sz w:val="24"/>
          <w:szCs w:val="24"/>
        </w:rPr>
        <w:t>XX</w:t>
      </w:r>
      <w:r>
        <w:rPr>
          <w:rFonts w:ascii="Times New Roman" w:eastAsia="仿宋_GB2312" w:hAnsi="Times New Roman"/>
          <w:b w:val="0"/>
          <w:snapToGrid w:val="0"/>
          <w:color w:val="auto"/>
          <w:sz w:val="24"/>
          <w:szCs w:val="24"/>
        </w:rPr>
        <w:t>年</w:t>
      </w:r>
      <w:r>
        <w:rPr>
          <w:rFonts w:ascii="Times New Roman" w:eastAsia="仿宋_GB2312" w:hAnsi="Times New Roman"/>
          <w:b w:val="0"/>
          <w:color w:val="auto"/>
          <w:sz w:val="24"/>
          <w:szCs w:val="24"/>
        </w:rPr>
        <w:t>XX</w:t>
      </w:r>
      <w:r>
        <w:rPr>
          <w:rFonts w:ascii="Times New Roman" w:eastAsia="仿宋_GB2312" w:hAnsi="Times New Roman"/>
          <w:b w:val="0"/>
          <w:snapToGrid w:val="0"/>
          <w:color w:val="auto"/>
          <w:sz w:val="24"/>
          <w:szCs w:val="24"/>
        </w:rPr>
        <w:t>月获得的科技项目名称、金额等相关信息。</w:t>
      </w:r>
    </w:p>
    <w:p>
      <w:pPr>
        <w:adjustRightInd w:val="0"/>
        <w:snapToGrid w:val="0"/>
        <w:spacing w:line="570" w:lineRule="exact"/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</w:pP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附件2</w:t>
      </w:r>
      <w:r>
        <w:rPr>
          <w:rFonts w:ascii="Times New Roman" w:eastAsia="黑体" w:hAnsi="Times New Roman" w:cs="Times New Roman" w:hint="eastAsia"/>
          <w:snapToGrid w:val="0"/>
          <w:color w:val="auto"/>
          <w:sz w:val="32"/>
          <w:szCs w:val="32"/>
          <w:lang w:eastAsia="zh-CN"/>
        </w:rPr>
        <w:t>—</w:t>
      </w:r>
      <w:r>
        <w:rPr>
          <w:rFonts w:ascii="Times New Roman" w:eastAsia="黑体" w:hAnsi="Times New Roman" w:cs="Times New Roman" w:hint="default"/>
          <w:snapToGrid w:val="0"/>
          <w:color w:val="auto"/>
          <w:sz w:val="32"/>
          <w:szCs w:val="32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auto"/>
          <w:sz w:val="44"/>
          <w:szCs w:val="44"/>
        </w:rPr>
        <w:t>专利汇总表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72" w:lineRule="auto"/>
        <w:jc w:val="left"/>
        <w:rPr>
          <w:rFonts w:ascii="Times New Roman" w:eastAsia="仿宋_GB2312" w:hAnsi="Times New Roman" w:cs="Times New Roman"/>
          <w:b/>
          <w:bCs/>
          <w:color w:val="auto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7" w:line="216" w:lineRule="auto"/>
        <w:ind w:left="166"/>
        <w:jc w:val="left"/>
        <w:outlineLvl w:val="0"/>
        <w:rPr>
          <w:rFonts w:ascii="Times New Roman" w:eastAsia="仿宋_GB2312" w:hAnsi="Times New Roman" w:cs="Times New Roman"/>
          <w:color w:val="auto"/>
          <w:spacing w:val="1"/>
          <w:kern w:val="0"/>
          <w:sz w:val="32"/>
          <w:szCs w:val="32"/>
          <w:u w:val="single"/>
          <w:lang w:bidi="ar"/>
        </w:rPr>
      </w:pPr>
      <w:r>
        <w:rPr>
          <w:rFonts w:ascii="Times New Roman" w:eastAsia="仿宋_GB2312" w:hAnsi="Times New Roman" w:cs="Times New Roman" w:hint="default"/>
          <w:color w:val="auto"/>
          <w:spacing w:val="1"/>
          <w:kern w:val="0"/>
          <w:sz w:val="32"/>
          <w:szCs w:val="32"/>
          <w:lang w:bidi="ar"/>
        </w:rPr>
        <w:t>申报单位</w:t>
      </w:r>
      <w:r>
        <w:rPr>
          <w:rFonts w:ascii="Times New Roman" w:eastAsia="仿宋_GB2312" w:hAnsi="Times New Roman" w:cs="Times New Roman" w:hint="default"/>
          <w:color w:val="auto"/>
          <w:spacing w:val="-29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 w:cs="Times New Roman" w:hint="default"/>
          <w:color w:val="auto"/>
          <w:spacing w:val="26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cs="Times New Roman" w:hint="default"/>
          <w:color w:val="auto"/>
          <w:spacing w:val="-29"/>
          <w:kern w:val="0"/>
          <w:sz w:val="32"/>
          <w:szCs w:val="32"/>
          <w:u w:val="single"/>
          <w:lang w:bidi="ar"/>
        </w:rPr>
        <w:t>（</w:t>
      </w:r>
      <w:r>
        <w:rPr>
          <w:rFonts w:ascii="Times New Roman" w:eastAsia="仿宋_GB2312" w:hAnsi="Times New Roman" w:cs="Times New Roman" w:hint="default"/>
          <w:color w:val="auto"/>
          <w:spacing w:val="1"/>
          <w:kern w:val="0"/>
          <w:sz w:val="32"/>
          <w:szCs w:val="32"/>
          <w:u w:val="single"/>
          <w:lang w:bidi="ar"/>
        </w:rPr>
        <w:t xml:space="preserve">加盖公章）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7" w:line="216" w:lineRule="auto"/>
        <w:ind w:left="166"/>
        <w:jc w:val="left"/>
        <w:outlineLvl w:val="0"/>
        <w:rPr>
          <w:rFonts w:ascii="Times New Roman" w:eastAsia="仿宋_GB2312" w:hAnsi="Times New Roman" w:cs="Times New Roman" w:hint="default"/>
          <w:color w:val="auto"/>
          <w:sz w:val="30"/>
          <w:szCs w:val="30"/>
        </w:rPr>
      </w:pPr>
    </w:p>
    <w:tbl>
      <w:tblPr>
        <w:tblStyle w:val="TableNormal"/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87"/>
        <w:gridCol w:w="1276"/>
        <w:gridCol w:w="2551"/>
        <w:gridCol w:w="1172"/>
        <w:gridCol w:w="1238"/>
        <w:gridCol w:w="2977"/>
        <w:gridCol w:w="1701"/>
      </w:tblGrid>
      <w:tr>
        <w:tblPrEx>
          <w:tblW w:w="145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5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专利类型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专利号/申请号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8"/>
                <w:sz w:val="24"/>
                <w:szCs w:val="24"/>
                <w:lang w:bidi="ar"/>
              </w:rPr>
              <w:t>申请状态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授权时间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4"/>
                <w:sz w:val="24"/>
                <w:szCs w:val="24"/>
                <w:lang w:bidi="ar"/>
              </w:rPr>
              <w:t>专利权人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专利权人与</w:t>
            </w:r>
          </w:p>
          <w:p>
            <w:pPr>
              <w:pStyle w:val="NormalWeb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jc w:val="center"/>
              <w:textAlignment w:val="auto"/>
              <w:rPr>
                <w:rFonts w:ascii="黑体" w:eastAsia="黑体" w:hAnsi="黑体" w:cs="黑体" w:hint="eastAsia"/>
                <w:snapToGrid w:val="0"/>
                <w:color w:val="auto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auto"/>
                <w:spacing w:val="-2"/>
                <w:sz w:val="24"/>
                <w:szCs w:val="24"/>
                <w:lang w:bidi="ar"/>
              </w:rPr>
              <w:t>申报单位关系</w:t>
            </w: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1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2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3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5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  <w:tr>
        <w:tblPrEx>
          <w:tblW w:w="14567" w:type="dxa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  <w:jc w:val="center"/>
        </w:trPr>
        <w:tc>
          <w:tcPr>
            <w:tcW w:w="765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  <w:r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  <w:t>6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pStyle w:val="NormalWeb"/>
              <w:widowControl w:val="0"/>
              <w:adjustRightInd w:val="0"/>
              <w:snapToGrid w:val="0"/>
              <w:spacing w:line="576" w:lineRule="exact"/>
              <w:jc w:val="center"/>
              <w:rPr>
                <w:rFonts w:ascii="Times New Roman" w:eastAsia="仿宋_GB2312" w:hAnsi="Times New Roman" w:cs="Times New Roman" w:hint="default"/>
                <w:snapToGrid w:val="0"/>
                <w:color w:val="auto"/>
              </w:rPr>
            </w:pPr>
          </w:p>
        </w:tc>
      </w:tr>
    </w:tbl>
    <w:p>
      <w:pPr>
        <w:jc w:val="left"/>
        <w:rPr>
          <w:rFonts w:ascii="Times New Roman" w:eastAsia="仿宋_GB2312" w:hAnsi="Times New Roman" w:cs="Times New Roman" w:hint="default"/>
          <w:color w:val="auto"/>
        </w:rPr>
      </w:pPr>
      <w:r>
        <w:rPr>
          <w:rFonts w:ascii="Times New Roman" w:eastAsia="仿宋_GB2312" w:hAnsi="Times New Roman" w:cs="Times New Roman" w:hint="default"/>
          <w:color w:val="auto"/>
          <w:spacing w:val="9"/>
          <w:kern w:val="0"/>
          <w:sz w:val="24"/>
          <w:lang w:bidi="ar"/>
        </w:rPr>
        <w:t>填表说明：如专利权人与申报单位不同，需填写“专利权人与申报单位</w:t>
      </w:r>
      <w:r>
        <w:rPr>
          <w:rFonts w:ascii="Times New Roman" w:eastAsia="仿宋_GB2312" w:hAnsi="Times New Roman" w:cs="Times New Roman" w:hint="default"/>
          <w:color w:val="auto"/>
          <w:spacing w:val="8"/>
          <w:kern w:val="0"/>
          <w:sz w:val="24"/>
          <w:lang w:bidi="ar"/>
        </w:rPr>
        <w:t>关系”。</w:t>
      </w:r>
    </w:p>
    <w:p>
      <w:pPr>
        <w:pStyle w:val="Default"/>
        <w:spacing w:line="1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531" w:right="2098" w:bottom="1531" w:left="1417" w:header="851" w:footer="1417" w:gutter="0"/>
      <w:pgNumType w:fmt="decimal"/>
      <w:cols w:num="1" w:space="720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2050" type="#_x0000_t202" style="height:2in;margin-left:0;margin-top:0;mso-height-relative:page;mso-position-horizontal:outside;mso-position-horizontal-relative:margin;mso-width-relative:page;mso-wrap-style:none;position:absolute;width:2in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2051" type="#_x0000_t202" style="height:2in;margin-left:0;margin-top:0;mso-height-relative:page;mso-position-horizontal:outside;mso-position-horizontal-relative:margin;mso-width-relative:page;mso-wrap-style:none;position:absolute;width:2in;z-index:251670528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ind w:leftChars="0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2053" type="#_x0000_t202" style="height:2in;margin-left:0;margin-top:0;mso-height-relative:page;mso-position-horizontal:outside;mso-position-horizontal-relative:margin;mso-width-relative:page;mso-wrap-style:none;position:absolute;width:2in;z-index:251666432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numPr>
        <w:ilvl w:val="0"/>
        <w:numId w:val="0"/>
      </w:numPr>
      <w:spacing w:line="360" w:lineRule="exact"/>
      <w:ind w:leftChars="0"/>
      <w:jc w:val="both"/>
      <w:rPr>
        <w:rFonts w:ascii="宋体" w:eastAsia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2054" type="#_x0000_t202" style="height:2in;margin-left:0;margin-top:0;mso-height-relative:page;mso-position-horizontal:outside;mso-position-horizontal-relative:margin;mso-width-relative:page;mso-wrap-style:none;position:absolute;width:2in;z-index:25166233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宋体" w:eastAsia="宋体" w:hAnsi="宋体" w:cs="宋体"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default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2055" type="#_x0000_t202" style="height:2in;margin-left:0;margin-top:0;mso-height-relative:page;mso-position-horizontal:outside;mso-position-horizontal-relative:margin;mso-width-relative:page;mso-wrap-style:none;position:absolute;width:2in;z-index:25167257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default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Times New Roman" w:eastAsia="宋体" w:hAnsi="Times New Roman" w:cs="Times New Roman" w:hint="default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2056" type="#_x0000_t202" style="height:2in;margin-left:0;margin-top:0;mso-height-relative:page;mso-position-horizontal:outside;mso-position-horizontal-relative:margin;mso-width-relative:page;mso-wrap-style:none;position:absolute;width:2in;z-index:251668480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Times New Roman" w:eastAsia="宋体" w:hAnsi="Times New Roman" w:cs="Times New Roman" w:hint="default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ZiYXNlbGo0ZGFtODg4c3dxOGJ5OG08L2FjY291bnQ+PG1hY2hpbmVDb2RlPkxDVDg5NkowMTY5ODYKPC9tYWNoaW5lQ29kZT48dGltZT4yMDI2LTA1LTIxIDE3OjU3OjU5PC90aW1lPjxzeXN0ZW0+TUI8c3lzdGVtPjwvdHJhY2U+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pTraceLabel" o:spid="_x0000_s2052" type="#_x0000_t202" style="height:0;margin-left:0;margin-top:0;mso-height-relative:page;mso-position-horizontal-relative:page;mso-position-vertical-relative:page;mso-width-relative:page;position:absolute;width:0.05pt;z-index:251660288" coordsize="21600,21600" filled="f" stroked="f">
              <o:lock v:ext="edit" aspectratio="f"/>
              <v:textbox>
                <w:txbxContent>
                  <w:p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79BE89"/>
    <w:multiLevelType w:val="singleLevel"/>
    <w:tmpl w:val="7F79BE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210"/>
  <w:drawingGridVerticalSpacing w:val="158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semiHidden="0" w:uiPriority="0" w:unhideWhenUsed="0"/>
    <w:lsdException w:name="macro" w:uiPriority="0"/>
    <w:lsdException w:name="toa heading" w:uiPriority="0"/>
    <w:lsdException w:name="List" w:semiHidden="0" w:uiPriority="0" w:unhideWhenUsed="0"/>
    <w:lsdException w:name="List Bullet" w:semiHidden="0" w:uiPriority="0" w:unhideWhenUsed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semiHidden="0" w:uiPriority="1" w:qFormat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semiHidden="0" w:uiPriority="0" w:unhideWhenUsed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5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  <w:lang w:val="en-US" w:eastAsia="zh-CN" w:bidi="ar-SA"/>
    </w:rPr>
  </w:style>
  <w:style w:type="paragraph" w:styleId="BodyText">
    <w:name w:val="Body Text"/>
    <w:basedOn w:val="Normal"/>
    <w:qFormat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ascii="Calibri" w:eastAsia="宋体" w:hAnsi="Calibri" w:cs="Times New Roman" w:hint="default"/>
      <w:kern w:val="2"/>
      <w:sz w:val="21"/>
      <w:szCs w:val="22"/>
      <w:lang w:val="en-US" w:eastAsia="zh-CN" w:bidi="ar"/>
    </w:r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eastAsia="宋体" w:hAnsi="Cambria" w:cs="Times New Roman" w:hint="default"/>
      <w:b/>
      <w:kern w:val="2"/>
      <w:sz w:val="32"/>
      <w:szCs w:val="32"/>
      <w:lang w:val="en-US" w:eastAsia="zh-CN" w:bidi="ar"/>
    </w:rPr>
  </w:style>
  <w:style w:type="table" w:styleId="TableGrid">
    <w:name w:val="Table Grid"/>
    <w:basedOn w:val="TableNormal"/>
    <w:uiPriority w:val="59"/>
    <w:qFormat/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563C1"/>
      <w:u w:val="single"/>
    </w:r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  <w:style w:type="paragraph" w:customStyle="1" w:styleId="w0">
    <w:name w:val="w0正文"/>
    <w:basedOn w:val="Normal"/>
    <w:qFormat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321</Words>
  <Characters>335</Characters>
  <Application>Microsoft Office Word</Application>
  <DocSecurity>0</DocSecurity>
  <Lines>1</Lines>
  <Paragraphs>1</Paragraphs>
  <ScaleCrop>false</ScaleCrop>
  <Company>http://www.gxst.gov.cn/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墨迹夏子</cp:lastModifiedBy>
  <cp:revision>118</cp:revision>
  <cp:lastPrinted>2020-06-03T18:53:00Z</cp:lastPrinted>
  <dcterms:created xsi:type="dcterms:W3CDTF">2020-03-13T16:33:00Z</dcterms:created>
  <dcterms:modified xsi:type="dcterms:W3CDTF">2025-05-14T10:06:21Z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E8BF03C44C0C47E792D7CFBBC8ABB3D5_13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