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1425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515"/>
        <w:gridCol w:w="1080"/>
        <w:gridCol w:w="1080"/>
        <w:gridCol w:w="3750"/>
        <w:gridCol w:w="1470"/>
        <w:gridCol w:w="2145"/>
        <w:gridCol w:w="2130"/>
      </w:tblGrid>
      <w:tr w14:paraId="4E694D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42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CD590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sz w:val="32"/>
                <w:szCs w:val="4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lang w:val="en-US" w:eastAsia="zh-CN"/>
              </w:rPr>
              <w:t>附件2</w:t>
            </w:r>
          </w:p>
          <w:p w14:paraId="203FF8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  <w:t>柳州市面向中小学生（含学龄前儿童）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  <w:t>科技类校外培训机构全流程监管情况第二批黑名单</w:t>
            </w:r>
          </w:p>
          <w:p w14:paraId="67501ABF">
            <w:pPr>
              <w:pStyle w:val="2"/>
            </w:pPr>
          </w:p>
        </w:tc>
      </w:tr>
      <w:tr w14:paraId="629B8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CE8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952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培训机构名称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F19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举办人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390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所在县区</w:t>
            </w:r>
            <w:r>
              <w:rPr>
                <w:rFonts w:hint="eastAsia" w:ascii="Times New Roman" w:hAnsi="Times New Roman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（新区）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04A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办学地址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FEC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重新审核情况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AF0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实行资金情况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0C1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全国校外监管平台全流程监管情况</w:t>
            </w:r>
          </w:p>
        </w:tc>
      </w:tr>
      <w:tr w14:paraId="746A4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425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544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</w:tbl>
    <w:p w14:paraId="31817C6E">
      <w:pPr>
        <w:bidi w:val="0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pgNumType w:fmt="decimal"/>
          <w:cols w:space="425" w:num="1"/>
          <w:docGrid w:type="lines" w:linePitch="312" w:charSpace="0"/>
        </w:sectPr>
      </w:pPr>
    </w:p>
    <w:p w14:paraId="1AFB9941">
      <w:pPr>
        <w:bidi w:val="0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559845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2C1813">
                          <w:pPr>
                            <w:pStyle w:val="6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72C1813">
                    <w:pPr>
                      <w:pStyle w:val="6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3Mzk3N2UyYjM2MWRhNjUwOGYxNTU4M2MxZWEwYjcifQ=="/>
  </w:docVars>
  <w:rsids>
    <w:rsidRoot w:val="73D05A12"/>
    <w:rsid w:val="027C26CB"/>
    <w:rsid w:val="071254E4"/>
    <w:rsid w:val="10FA4713"/>
    <w:rsid w:val="18AA30BC"/>
    <w:rsid w:val="1D9C27B6"/>
    <w:rsid w:val="23947C6E"/>
    <w:rsid w:val="2F251182"/>
    <w:rsid w:val="2F481C92"/>
    <w:rsid w:val="319E66A5"/>
    <w:rsid w:val="339A0A2F"/>
    <w:rsid w:val="3638478C"/>
    <w:rsid w:val="3B178175"/>
    <w:rsid w:val="3DECF7D7"/>
    <w:rsid w:val="3FA8ECAF"/>
    <w:rsid w:val="3FBC7587"/>
    <w:rsid w:val="407E54C3"/>
    <w:rsid w:val="4A2C089A"/>
    <w:rsid w:val="4FAB3D13"/>
    <w:rsid w:val="536F0D45"/>
    <w:rsid w:val="53830C65"/>
    <w:rsid w:val="56BF4E0C"/>
    <w:rsid w:val="570C0E19"/>
    <w:rsid w:val="59036474"/>
    <w:rsid w:val="5F7E5B5F"/>
    <w:rsid w:val="5FC78192"/>
    <w:rsid w:val="5FDFD30F"/>
    <w:rsid w:val="619B7E77"/>
    <w:rsid w:val="632FAC91"/>
    <w:rsid w:val="67B77768"/>
    <w:rsid w:val="6BFB2C55"/>
    <w:rsid w:val="6C150D7D"/>
    <w:rsid w:val="6DA78CF6"/>
    <w:rsid w:val="6DE91797"/>
    <w:rsid w:val="6EFD0312"/>
    <w:rsid w:val="6FDF36EB"/>
    <w:rsid w:val="6FFDEFA7"/>
    <w:rsid w:val="73D05A12"/>
    <w:rsid w:val="75AECD69"/>
    <w:rsid w:val="75FE42CC"/>
    <w:rsid w:val="78A79B7C"/>
    <w:rsid w:val="7936FB6A"/>
    <w:rsid w:val="7AFDB4E0"/>
    <w:rsid w:val="7CF91FAE"/>
    <w:rsid w:val="7D376C3C"/>
    <w:rsid w:val="7FBEAEE8"/>
    <w:rsid w:val="7FD24E1D"/>
    <w:rsid w:val="7FF8FD30"/>
    <w:rsid w:val="897AA41C"/>
    <w:rsid w:val="8F6FD187"/>
    <w:rsid w:val="A77C49E1"/>
    <w:rsid w:val="AFD74F2C"/>
    <w:rsid w:val="B8FD0531"/>
    <w:rsid w:val="BFBECB01"/>
    <w:rsid w:val="BFF93519"/>
    <w:rsid w:val="CF70604F"/>
    <w:rsid w:val="DBFFD754"/>
    <w:rsid w:val="DDFB7EF5"/>
    <w:rsid w:val="DE9F0165"/>
    <w:rsid w:val="DF7CA9ED"/>
    <w:rsid w:val="DF7F2447"/>
    <w:rsid w:val="DFCF8BBB"/>
    <w:rsid w:val="DFD7DABB"/>
    <w:rsid w:val="E7D95592"/>
    <w:rsid w:val="E8DDB592"/>
    <w:rsid w:val="EBB14CD9"/>
    <w:rsid w:val="EDDFE739"/>
    <w:rsid w:val="EF5647C9"/>
    <w:rsid w:val="EFCFE6D9"/>
    <w:rsid w:val="EFEB0528"/>
    <w:rsid w:val="F66FE3E6"/>
    <w:rsid w:val="F6F998DC"/>
    <w:rsid w:val="F7DD6B5C"/>
    <w:rsid w:val="FDBE3E92"/>
    <w:rsid w:val="FF6E5310"/>
    <w:rsid w:val="FF7491ED"/>
    <w:rsid w:val="FFA31438"/>
    <w:rsid w:val="FFBDC400"/>
    <w:rsid w:val="FFE70BF1"/>
    <w:rsid w:val="FFED7710"/>
    <w:rsid w:val="FFFB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line="560" w:lineRule="exact"/>
      <w:jc w:val="center"/>
    </w:pPr>
    <w:rPr>
      <w:rFonts w:ascii="方正小标宋简体" w:hAnsi="Calibri" w:eastAsia="方正小标宋简体" w:cs="Times New Roman"/>
      <w:sz w:val="44"/>
      <w:szCs w:val="44"/>
    </w:rPr>
  </w:style>
  <w:style w:type="paragraph" w:styleId="4">
    <w:name w:val="Body Text"/>
    <w:basedOn w:val="1"/>
    <w:qFormat/>
    <w:uiPriority w:val="0"/>
    <w:pPr>
      <w:jc w:val="center"/>
    </w:pPr>
    <w:rPr>
      <w:rFonts w:ascii="Times New Roman" w:hAnsi="Times New Roman"/>
      <w:b/>
      <w:bCs/>
      <w:sz w:val="44"/>
    </w:rPr>
  </w:style>
  <w:style w:type="paragraph" w:styleId="5">
    <w:name w:val="Body Text Indent 2"/>
    <w:basedOn w:val="1"/>
    <w:next w:val="1"/>
    <w:qFormat/>
    <w:uiPriority w:val="0"/>
    <w:pPr>
      <w:spacing w:line="590" w:lineRule="exact"/>
      <w:ind w:firstLine="880" w:firstLineChars="200"/>
    </w:pPr>
    <w:rPr>
      <w:rFonts w:hint="eastAsia" w:ascii="宋体" w:hAnsi="宋体" w:eastAsia="方正仿宋_GBK"/>
      <w:szCs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11">
    <w:name w:val="font11"/>
    <w:basedOn w:val="10"/>
    <w:qFormat/>
    <w:uiPriority w:val="0"/>
    <w:rPr>
      <w:rFonts w:hint="eastAsia" w:ascii="方正小标宋简体" w:hAnsi="方正小标宋简体" w:eastAsia="方正小标宋简体" w:cs="方正小标宋简体"/>
      <w:color w:val="000000"/>
      <w:sz w:val="36"/>
      <w:szCs w:val="36"/>
      <w:u w:val="single"/>
    </w:rPr>
  </w:style>
  <w:style w:type="character" w:customStyle="1" w:styleId="12">
    <w:name w:val="font41"/>
    <w:basedOn w:val="10"/>
    <w:qFormat/>
    <w:uiPriority w:val="0"/>
    <w:rPr>
      <w:rFonts w:hint="eastAsia" w:ascii="方正小标宋简体" w:hAnsi="方正小标宋简体" w:eastAsia="方正小标宋简体" w:cs="方正小标宋简体"/>
      <w:color w:val="000000"/>
      <w:sz w:val="36"/>
      <w:szCs w:val="36"/>
      <w:u w:val="none"/>
    </w:rPr>
  </w:style>
  <w:style w:type="character" w:customStyle="1" w:styleId="13">
    <w:name w:val="font51"/>
    <w:basedOn w:val="10"/>
    <w:qFormat/>
    <w:uiPriority w:val="0"/>
    <w:rPr>
      <w:rFonts w:hint="default" w:ascii="Tahoma" w:hAnsi="Tahoma" w:eastAsia="Tahoma" w:cs="Tahoma"/>
      <w:color w:val="555555"/>
      <w:sz w:val="21"/>
      <w:szCs w:val="21"/>
      <w:u w:val="none"/>
    </w:rPr>
  </w:style>
  <w:style w:type="character" w:customStyle="1" w:styleId="14">
    <w:name w:val="font61"/>
    <w:basedOn w:val="10"/>
    <w:qFormat/>
    <w:uiPriority w:val="0"/>
    <w:rPr>
      <w:rFonts w:hint="eastAsia" w:ascii="宋体" w:hAnsi="宋体" w:eastAsia="宋体" w:cs="宋体"/>
      <w:color w:val="555555"/>
      <w:sz w:val="21"/>
      <w:szCs w:val="21"/>
      <w:u w:val="none"/>
    </w:rPr>
  </w:style>
  <w:style w:type="character" w:customStyle="1" w:styleId="15">
    <w:name w:val="font81"/>
    <w:basedOn w:val="10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92</Words>
  <Characters>92</Characters>
  <Lines>0</Lines>
  <Paragraphs>0</Paragraphs>
  <TotalTime>2</TotalTime>
  <ScaleCrop>false</ScaleCrop>
  <LinksUpToDate>false</LinksUpToDate>
  <CharactersWithSpaces>92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2023-06-05T17:43:00Z</dcterms:created>
  <dc:creator>WPS_200055007</dc:creator>
  <cp:lastModifiedBy>TBQ</cp:lastModifiedBy>
  <cp:lastPrinted>2023-06-22T08:43:00Z</cp:lastPrinted>
  <dcterms:modified xsi:type="dcterms:W3CDTF">2024-11-08T03:10:41Z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97233B4945EE4AA7BAAF5305333A1F0E_13</vt:lpwstr>
  </property>
</Properties>
</file>