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柳州市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科技计划项目管理专业机构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申请书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600" w:firstLineChars="200"/>
        <w:jc w:val="both"/>
        <w:textAlignment w:val="auto"/>
        <w:rPr>
          <w:rFonts w:hint="eastAsia" w:ascii="黑体" w:hAnsi="黑体" w:eastAsia="黑体" w:cs="仿宋_GB2312"/>
          <w:color w:val="auto"/>
          <w:sz w:val="30"/>
          <w:szCs w:val="30"/>
        </w:rPr>
      </w:pPr>
      <w:r>
        <w:rPr>
          <w:rFonts w:hint="eastAsia" w:ascii="黑体" w:hAnsi="黑体" w:eastAsia="黑体" w:cs="仿宋_GB2312"/>
          <w:color w:val="auto"/>
          <w:sz w:val="30"/>
          <w:szCs w:val="30"/>
          <w:lang w:eastAsia="zh-CN"/>
        </w:rPr>
        <w:t>一、</w:t>
      </w:r>
      <w:r>
        <w:rPr>
          <w:rFonts w:hint="eastAsia" w:ascii="黑体" w:hAnsi="黑体" w:eastAsia="黑体" w:cs="仿宋_GB2312"/>
          <w:color w:val="auto"/>
          <w:sz w:val="30"/>
          <w:szCs w:val="30"/>
        </w:rPr>
        <w:t>单位基本情况</w:t>
      </w:r>
    </w:p>
    <w:tbl>
      <w:tblPr>
        <w:tblStyle w:val="6"/>
        <w:tblW w:w="8613" w:type="dxa"/>
        <w:jc w:val="righ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1885"/>
        <w:gridCol w:w="1659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单位名称</w:t>
            </w:r>
          </w:p>
        </w:tc>
        <w:tc>
          <w:tcPr>
            <w:tcW w:w="6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地　　址</w:t>
            </w:r>
          </w:p>
        </w:tc>
        <w:tc>
          <w:tcPr>
            <w:tcW w:w="6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注册资金</w:t>
            </w:r>
          </w:p>
        </w:tc>
        <w:tc>
          <w:tcPr>
            <w:tcW w:w="6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组织机构代码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经济性质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单位开户银行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银行账号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法定代表人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联系人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传　真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电子邮箱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textAlignment w:val="auto"/>
        <w:rPr>
          <w:rFonts w:hint="eastAsia" w:ascii="黑体" w:hAnsi="黑体" w:eastAsia="黑体"/>
          <w:color w:val="auto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600" w:firstLineChars="200"/>
        <w:textAlignment w:val="auto"/>
        <w:rPr>
          <w:rFonts w:hint="eastAsia" w:ascii="黑体" w:hAnsi="黑体" w:eastAsia="黑体"/>
          <w:color w:val="auto"/>
          <w:sz w:val="30"/>
          <w:szCs w:val="30"/>
          <w:lang w:eastAsia="zh-CN"/>
        </w:rPr>
      </w:pPr>
      <w:r>
        <w:rPr>
          <w:rFonts w:hint="eastAsia" w:ascii="黑体" w:hAnsi="黑体" w:eastAsia="黑体"/>
          <w:color w:val="auto"/>
          <w:sz w:val="30"/>
          <w:szCs w:val="30"/>
          <w:lang w:eastAsia="zh-CN"/>
        </w:rPr>
        <w:t>二</w:t>
      </w:r>
      <w:r>
        <w:rPr>
          <w:rFonts w:hint="eastAsia" w:ascii="黑体" w:hAnsi="黑体" w:eastAsia="黑体"/>
          <w:color w:val="auto"/>
          <w:sz w:val="30"/>
          <w:szCs w:val="30"/>
        </w:rPr>
        <w:t>、单位介绍</w:t>
      </w:r>
      <w:r>
        <w:rPr>
          <w:rFonts w:hint="eastAsia" w:ascii="黑体" w:hAnsi="黑体" w:eastAsia="黑体"/>
          <w:color w:val="auto"/>
          <w:sz w:val="30"/>
          <w:szCs w:val="30"/>
          <w:lang w:eastAsia="zh-CN"/>
        </w:rPr>
        <w:t>（另附页）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600" w:firstLineChars="200"/>
        <w:textAlignment w:val="auto"/>
        <w:rPr>
          <w:rFonts w:hint="eastAsia" w:ascii="仿宋_GB2312" w:hAnsi="Times New Roman" w:eastAsia="仿宋_GB2312"/>
          <w:color w:val="auto"/>
          <w:sz w:val="30"/>
          <w:szCs w:val="30"/>
        </w:rPr>
      </w:pPr>
      <w:r>
        <w:rPr>
          <w:rFonts w:hint="eastAsia" w:ascii="仿宋_GB2312" w:hAnsi="Times New Roman" w:eastAsia="仿宋_GB2312"/>
          <w:color w:val="auto"/>
          <w:sz w:val="30"/>
          <w:szCs w:val="30"/>
        </w:rPr>
        <w:t>（一）单位发展历程；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600" w:firstLineChars="200"/>
        <w:textAlignment w:val="auto"/>
        <w:rPr>
          <w:rFonts w:hint="eastAsia" w:ascii="仿宋_GB2312" w:hAnsi="Times New Roman" w:eastAsia="仿宋_GB2312"/>
          <w:color w:val="auto"/>
          <w:sz w:val="30"/>
          <w:szCs w:val="30"/>
        </w:rPr>
      </w:pPr>
      <w:r>
        <w:rPr>
          <w:rFonts w:hint="eastAsia" w:ascii="仿宋_GB2312" w:hAnsi="Times New Roman" w:eastAsia="仿宋_GB2312"/>
          <w:color w:val="auto"/>
          <w:sz w:val="30"/>
          <w:szCs w:val="30"/>
        </w:rPr>
        <w:t>（二）经营规模及服务理念；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600" w:firstLineChars="200"/>
        <w:textAlignment w:val="auto"/>
        <w:rPr>
          <w:rFonts w:hint="eastAsia" w:ascii="仿宋_GB2312" w:hAnsi="Times New Roman" w:eastAsia="仿宋_GB2312"/>
          <w:color w:val="auto"/>
          <w:sz w:val="30"/>
          <w:szCs w:val="30"/>
        </w:rPr>
      </w:pPr>
      <w:r>
        <w:rPr>
          <w:rFonts w:hint="eastAsia" w:ascii="仿宋_GB2312" w:hAnsi="Times New Roman" w:eastAsia="仿宋_GB2312"/>
          <w:color w:val="auto"/>
          <w:sz w:val="30"/>
          <w:szCs w:val="30"/>
        </w:rPr>
        <w:t>（三）内设机构与人员（附劳动合同书）情况；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600" w:firstLineChars="200"/>
        <w:textAlignment w:val="auto"/>
        <w:rPr>
          <w:rFonts w:hint="eastAsia" w:ascii="仿宋_GB2312" w:hAnsi="Times New Roman" w:eastAsia="仿宋_GB2312"/>
          <w:color w:val="auto"/>
          <w:sz w:val="30"/>
          <w:szCs w:val="30"/>
        </w:rPr>
      </w:pPr>
      <w:r>
        <w:rPr>
          <w:rFonts w:hint="eastAsia" w:ascii="仿宋_GB2312" w:hAnsi="Times New Roman" w:eastAsia="仿宋_GB2312"/>
          <w:color w:val="auto"/>
          <w:sz w:val="30"/>
          <w:szCs w:val="30"/>
        </w:rPr>
        <w:t>（四）管理制度与规范建设；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600" w:firstLineChars="200"/>
        <w:textAlignment w:val="auto"/>
        <w:rPr>
          <w:rFonts w:hint="eastAsia" w:ascii="仿宋_GB2312" w:hAnsi="Times New Roman" w:eastAsia="仿宋_GB2312"/>
          <w:color w:val="auto"/>
          <w:sz w:val="30"/>
          <w:szCs w:val="30"/>
        </w:rPr>
      </w:pPr>
      <w:r>
        <w:rPr>
          <w:rFonts w:hint="eastAsia" w:ascii="仿宋_GB2312" w:hAnsi="Times New Roman" w:eastAsia="仿宋_GB2312"/>
          <w:color w:val="auto"/>
          <w:sz w:val="30"/>
          <w:szCs w:val="30"/>
        </w:rPr>
        <w:t>（五）财务状况；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600" w:firstLineChars="200"/>
        <w:textAlignment w:val="auto"/>
        <w:rPr>
          <w:rFonts w:hint="eastAsia" w:ascii="仿宋_GB2312" w:hAnsi="Times New Roman" w:eastAsia="仿宋_GB2312"/>
          <w:color w:val="auto"/>
          <w:sz w:val="30"/>
          <w:szCs w:val="30"/>
        </w:rPr>
      </w:pPr>
      <w:r>
        <w:rPr>
          <w:rFonts w:hint="eastAsia" w:ascii="仿宋_GB2312" w:hAnsi="Times New Roman" w:eastAsia="仿宋_GB2312"/>
          <w:color w:val="auto"/>
          <w:sz w:val="30"/>
          <w:szCs w:val="30"/>
        </w:rPr>
        <w:t>（六）申请单位认为有必要说明的其它事项</w:t>
      </w:r>
      <w:r>
        <w:rPr>
          <w:rFonts w:hint="eastAsia" w:ascii="仿宋_GB2312" w:hAnsi="Times New Roman" w:eastAsia="仿宋_GB2312"/>
          <w:color w:val="auto"/>
          <w:sz w:val="30"/>
          <w:szCs w:val="30"/>
          <w:lang w:eastAsia="zh-CN"/>
        </w:rPr>
        <w:t>（如工作案例）</w:t>
      </w:r>
      <w:r>
        <w:rPr>
          <w:rFonts w:hint="eastAsia" w:ascii="仿宋_GB2312" w:hAnsi="Times New Roman" w:eastAsia="仿宋_GB2312"/>
          <w:color w:val="auto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textAlignment w:val="auto"/>
        <w:rPr>
          <w:rFonts w:hint="eastAsia" w:ascii="黑体" w:hAnsi="黑体" w:eastAsia="黑体"/>
          <w:color w:val="auto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textAlignment w:val="auto"/>
        <w:rPr>
          <w:rFonts w:hint="eastAsia" w:ascii="黑体" w:hAnsi="黑体" w:eastAsia="黑体"/>
          <w:color w:val="auto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textAlignment w:val="auto"/>
        <w:rPr>
          <w:rFonts w:hint="eastAsia" w:ascii="黑体" w:hAnsi="黑体" w:eastAsia="黑体"/>
          <w:color w:val="auto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600" w:firstLineChars="200"/>
        <w:textAlignment w:val="auto"/>
        <w:rPr>
          <w:rFonts w:hint="eastAsia"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  <w:lang w:eastAsia="zh-CN"/>
        </w:rPr>
        <w:t>三</w:t>
      </w:r>
      <w:r>
        <w:rPr>
          <w:rFonts w:hint="eastAsia" w:ascii="黑体" w:hAnsi="黑体" w:eastAsia="黑体"/>
          <w:color w:val="auto"/>
          <w:sz w:val="30"/>
          <w:szCs w:val="30"/>
        </w:rPr>
        <w:t>、科技计划项目管理方案</w:t>
      </w:r>
      <w:r>
        <w:rPr>
          <w:rFonts w:hint="eastAsia" w:ascii="黑体" w:hAnsi="黑体" w:eastAsia="黑体"/>
          <w:color w:val="auto"/>
          <w:sz w:val="30"/>
          <w:szCs w:val="30"/>
          <w:lang w:eastAsia="zh-CN"/>
        </w:rPr>
        <w:t>（另附页）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600" w:firstLineChars="200"/>
        <w:textAlignment w:val="auto"/>
        <w:rPr>
          <w:rFonts w:hint="eastAsia" w:eastAsia="宋体"/>
          <w:color w:val="auto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auto"/>
          <w:sz w:val="30"/>
          <w:szCs w:val="30"/>
        </w:rPr>
        <w:t>包含围绕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柳州市</w:t>
      </w:r>
      <w:r>
        <w:rPr>
          <w:rFonts w:hint="eastAsia" w:ascii="仿宋_GB2312" w:eastAsia="仿宋_GB2312"/>
          <w:color w:val="auto"/>
          <w:sz w:val="30"/>
          <w:szCs w:val="30"/>
        </w:rPr>
        <w:t>科技计划管理要求，本单位承接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项目管理（</w:t>
      </w:r>
      <w:r>
        <w:rPr>
          <w:rFonts w:ascii="Times New Roman" w:hAnsi="Times New Roman" w:eastAsia="仿宋"/>
          <w:color w:val="auto"/>
          <w:sz w:val="30"/>
          <w:szCs w:val="30"/>
          <w:shd w:val="clear" w:color="auto" w:fill="FFFFFF"/>
        </w:rPr>
        <w:t>项目遴选、实施过程</w:t>
      </w:r>
      <w:r>
        <w:rPr>
          <w:rFonts w:hint="eastAsia" w:ascii="Times New Roman" w:hAnsi="Times New Roman" w:eastAsia="仿宋"/>
          <w:color w:val="auto"/>
          <w:sz w:val="30"/>
          <w:szCs w:val="30"/>
          <w:shd w:val="clear" w:color="auto" w:fill="FFFFFF"/>
          <w:lang w:eastAsia="zh-CN"/>
        </w:rPr>
        <w:t>、</w:t>
      </w:r>
      <w:r>
        <w:rPr>
          <w:rFonts w:ascii="Times New Roman" w:hAnsi="Times New Roman" w:eastAsia="仿宋"/>
          <w:color w:val="auto"/>
          <w:sz w:val="30"/>
          <w:szCs w:val="30"/>
          <w:shd w:val="clear" w:color="auto" w:fill="FFFFFF"/>
        </w:rPr>
        <w:t>结题验收</w:t>
      </w:r>
      <w:r>
        <w:rPr>
          <w:rFonts w:hint="eastAsia" w:ascii="仿宋_GB2312" w:eastAsia="仿宋_GB2312"/>
          <w:color w:val="auto"/>
          <w:sz w:val="30"/>
          <w:szCs w:val="30"/>
        </w:rPr>
        <w:t>管理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）</w:t>
      </w:r>
      <w:r>
        <w:rPr>
          <w:rFonts w:hint="eastAsia" w:ascii="仿宋_GB2312" w:eastAsia="仿宋_GB2312"/>
          <w:color w:val="auto"/>
          <w:sz w:val="30"/>
          <w:szCs w:val="30"/>
        </w:rPr>
        <w:t>工作所采取的组织保障措施，包括：硬件设施、人员配置、制度文件、组织机制等方面的具体管理方案，包括经费需求概算等内容。</w:t>
      </w:r>
    </w:p>
    <w:tbl>
      <w:tblPr>
        <w:tblStyle w:val="6"/>
        <w:tblpPr w:leftFromText="180" w:rightFromText="180" w:vertAnchor="text" w:horzAnchor="page" w:tblpXSpec="center" w:tblpY="190"/>
        <w:tblOverlap w:val="never"/>
        <w:tblW w:w="96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9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00" w:lineRule="exact"/>
              <w:textAlignment w:val="auto"/>
              <w:rPr>
                <w:rFonts w:ascii="宋体" w:hAnsi="宋体"/>
                <w:color w:val="auto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auto"/>
                <w:sz w:val="30"/>
                <w:szCs w:val="30"/>
                <w:lang w:eastAsia="zh-CN"/>
              </w:rPr>
              <w:t>机构法定代表人声明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9" w:hRule="atLeast"/>
          <w:jc w:val="center"/>
        </w:trPr>
        <w:tc>
          <w:tcPr>
            <w:tcW w:w="9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本人郑重声明：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00" w:lineRule="exact"/>
              <w:ind w:firstLine="694" w:firstLineChars="217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本机构此次填报的《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柳州市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科技计划项目管理专业机构资格申请书》及附件材料的全部数据、内容是真实的，我在此做出的声明是真实有效的。此次提交的申请材料如有虚假，本机构愿意承担由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此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带来的全部后果。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00" w:lineRule="exact"/>
              <w:ind w:firstLine="694" w:firstLineChars="217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00" w:lineRule="exact"/>
              <w:ind w:firstLine="1600" w:firstLineChars="5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 xml:space="preserve">法定代表人（签名）：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 xml:space="preserve"> （公章）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00" w:lineRule="exact"/>
              <w:ind w:firstLine="5440" w:firstLineChars="17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00" w:lineRule="exact"/>
              <w:ind w:firstLine="5440" w:firstLineChars="17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9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color w:val="auto"/>
                <w:sz w:val="30"/>
                <w:szCs w:val="30"/>
                <w:lang w:eastAsia="zh-CN"/>
              </w:rPr>
              <w:t>推荐单位意见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4" w:hRule="atLeast"/>
          <w:jc w:val="center"/>
        </w:trPr>
        <w:tc>
          <w:tcPr>
            <w:tcW w:w="9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00" w:lineRule="exact"/>
              <w:ind w:firstLine="3840" w:firstLineChars="12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签名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 xml:space="preserve"> ：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（公章）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00" w:lineRule="exact"/>
              <w:ind w:firstLine="5440" w:firstLineChars="17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年      月 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jc w:val="right"/>
        <w:textAlignment w:val="auto"/>
        <w:rPr>
          <w:rFonts w:hint="default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（柳州市科学技术局印制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 xml:space="preserve">   2021年版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）</w:t>
      </w:r>
    </w:p>
    <w:sectPr>
      <w:footerReference r:id="rId3" w:type="default"/>
      <w:pgSz w:w="11906" w:h="16838"/>
      <w:pgMar w:top="2098" w:right="1417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AD3200"/>
    <w:rsid w:val="05EE5CC1"/>
    <w:rsid w:val="0A5A7AAE"/>
    <w:rsid w:val="10720D10"/>
    <w:rsid w:val="12205531"/>
    <w:rsid w:val="16224174"/>
    <w:rsid w:val="1653505E"/>
    <w:rsid w:val="17EC6C4C"/>
    <w:rsid w:val="1E4D72B1"/>
    <w:rsid w:val="1F2E2284"/>
    <w:rsid w:val="1F60448A"/>
    <w:rsid w:val="271E36A6"/>
    <w:rsid w:val="27305E4D"/>
    <w:rsid w:val="2DE92C6F"/>
    <w:rsid w:val="2E7C28C1"/>
    <w:rsid w:val="2E93547B"/>
    <w:rsid w:val="33CF11BC"/>
    <w:rsid w:val="34D27982"/>
    <w:rsid w:val="365259D0"/>
    <w:rsid w:val="366E73E9"/>
    <w:rsid w:val="369F4E7B"/>
    <w:rsid w:val="38B80EEC"/>
    <w:rsid w:val="38D07BC7"/>
    <w:rsid w:val="3ABF2EAD"/>
    <w:rsid w:val="3D421E61"/>
    <w:rsid w:val="40DC1B1E"/>
    <w:rsid w:val="41AD50F5"/>
    <w:rsid w:val="454945A4"/>
    <w:rsid w:val="487621F3"/>
    <w:rsid w:val="4A556636"/>
    <w:rsid w:val="4B63648F"/>
    <w:rsid w:val="4ECF0A9A"/>
    <w:rsid w:val="5028390F"/>
    <w:rsid w:val="50DF0F2C"/>
    <w:rsid w:val="52895491"/>
    <w:rsid w:val="53381B11"/>
    <w:rsid w:val="54081C49"/>
    <w:rsid w:val="564E380C"/>
    <w:rsid w:val="5ACE23F1"/>
    <w:rsid w:val="5D5469A6"/>
    <w:rsid w:val="5FD560A3"/>
    <w:rsid w:val="60352F8E"/>
    <w:rsid w:val="610C043A"/>
    <w:rsid w:val="61140C66"/>
    <w:rsid w:val="64FC27BF"/>
    <w:rsid w:val="65D37D81"/>
    <w:rsid w:val="66931EF1"/>
    <w:rsid w:val="669A03D2"/>
    <w:rsid w:val="6ADE1915"/>
    <w:rsid w:val="70084CF6"/>
    <w:rsid w:val="7436645E"/>
    <w:rsid w:val="799F32D3"/>
    <w:rsid w:val="7B8B0071"/>
    <w:rsid w:val="7CD93562"/>
    <w:rsid w:val="7DFC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24"/>
      <w:szCs w:val="24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434242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Acronym"/>
    <w:basedOn w:val="7"/>
    <w:qFormat/>
    <w:uiPriority w:val="0"/>
  </w:style>
  <w:style w:type="character" w:styleId="13">
    <w:name w:val="HTML Variable"/>
    <w:basedOn w:val="7"/>
    <w:qFormat/>
    <w:uiPriority w:val="0"/>
  </w:style>
  <w:style w:type="character" w:styleId="14">
    <w:name w:val="Hyperlink"/>
    <w:basedOn w:val="7"/>
    <w:qFormat/>
    <w:uiPriority w:val="0"/>
    <w:rPr>
      <w:color w:val="434242"/>
      <w:u w:val="none"/>
    </w:rPr>
  </w:style>
  <w:style w:type="character" w:styleId="15">
    <w:name w:val="HTML Code"/>
    <w:basedOn w:val="7"/>
    <w:qFormat/>
    <w:uiPriority w:val="0"/>
    <w:rPr>
      <w:rFonts w:ascii="Courier New" w:hAnsi="Courier New"/>
      <w:sz w:val="20"/>
    </w:rPr>
  </w:style>
  <w:style w:type="character" w:styleId="16">
    <w:name w:val="HTML Cite"/>
    <w:basedOn w:val="7"/>
    <w:qFormat/>
    <w:uiPriority w:val="0"/>
  </w:style>
  <w:style w:type="character" w:customStyle="1" w:styleId="17">
    <w:name w:val="layui-layer-tabnow"/>
    <w:basedOn w:val="7"/>
    <w:qFormat/>
    <w:uiPriority w:val="0"/>
    <w:rPr>
      <w:bdr w:val="single" w:color="CCCCCC" w:sz="6" w:space="0"/>
      <w:shd w:val="clear" w:fill="FFFFFF"/>
    </w:rPr>
  </w:style>
  <w:style w:type="character" w:customStyle="1" w:styleId="18">
    <w:name w:val="first-child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2021-06-21T00:22:00Z</dcterms:created>
  <dc:creator>Administrator</dc:creator>
  <cp:lastModifiedBy>L-Zer0</cp:lastModifiedBy>
  <dcterms:modified xsi:type="dcterms:W3CDTF">2021-08-03T03:01:17Z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B44D371C454C4C5FB4E2D167BEB9392F</vt:lpwstr>
  </property>
</Properties>
</file>